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351776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</w:t>
      </w:r>
      <w:r>
        <w:t>4</w:t>
      </w:r>
    </w:p>
    <w:p w:rsidR="00A77B3E">
      <w:r>
        <w:rPr>
          <w:lang w:val="en-US"/>
        </w:rPr>
        <w:t xml:space="preserve">                                                                                                   </w:t>
      </w:r>
      <w:r>
        <w:t>Дело №5-52-279/2019</w:t>
      </w:r>
    </w:p>
    <w:p w:rsidR="00A77B3E"/>
    <w:p w:rsidR="00A77B3E">
      <w:r>
        <w:rPr>
          <w:lang w:val="en-US"/>
        </w:rPr>
        <w:t xml:space="preserve">                                             </w:t>
      </w:r>
      <w:r>
        <w:t>ПОСТАНОВЛЕНИЕ</w:t>
      </w:r>
    </w:p>
    <w:p w:rsidR="00A77B3E"/>
    <w:p w:rsidR="00A77B3E">
      <w:r>
        <w:t>23 апреля 2019 г.                                                                                         адрес</w:t>
      </w:r>
    </w:p>
    <w:p w:rsidR="00A77B3E"/>
    <w:p w:rsidR="00A77B3E" w:rsidP="00351776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ст.6.1.1 Кодекса Российск</w:t>
      </w:r>
      <w:r>
        <w:t xml:space="preserve">ой Федерации об административных правонарушениях (далее – КоАП РФ), в отношении </w:t>
      </w:r>
    </w:p>
    <w:p w:rsidR="00A77B3E" w:rsidP="00351776">
      <w:pPr>
        <w:jc w:val="both"/>
      </w:pPr>
      <w:r>
        <w:t>фио</w:t>
      </w:r>
      <w:r>
        <w:t xml:space="preserve">, родившегося дата в адрес, гражданина Российской Федерации, зарегистрированного по адресу: адрес, ... проживающего по адресу: адрес, я... и паспортные данные, </w:t>
      </w:r>
    </w:p>
    <w:p w:rsidR="00A77B3E" w:rsidP="00351776">
      <w:pPr>
        <w:jc w:val="both"/>
      </w:pPr>
    </w:p>
    <w:p w:rsidR="00A77B3E" w:rsidP="00351776">
      <w:pPr>
        <w:jc w:val="both"/>
      </w:pPr>
      <w:r>
        <w:t>установил:</w:t>
      </w:r>
    </w:p>
    <w:p w:rsidR="00A77B3E" w:rsidP="00351776">
      <w:pPr>
        <w:jc w:val="both"/>
      </w:pPr>
    </w:p>
    <w:p w:rsidR="00A77B3E" w:rsidP="00351776">
      <w:pPr>
        <w:jc w:val="both"/>
      </w:pPr>
      <w:r>
        <w:t>фио</w:t>
      </w:r>
      <w:r>
        <w:t xml:space="preserve"> дата в время час., находясь около домовладения №14 по адрес в адрес, один раз ударил кулаком правой руки в область лица </w:t>
      </w:r>
      <w:r>
        <w:t>фио</w:t>
      </w:r>
      <w:r>
        <w:t xml:space="preserve">, от чего потерпевший испытал физическую боль, тем самым причинил </w:t>
      </w:r>
      <w:r>
        <w:t>фио</w:t>
      </w:r>
      <w:r>
        <w:t xml:space="preserve"> телесное повреждение в виде кровоподтёка в проекции угла </w:t>
      </w:r>
      <w:r>
        <w:t>нижней челюсти слева, которое согласно заключению эксперта №532 от дата не повлекло за собой кратковременного расстройства здоровья и не вызвало незначительную стойкую утрату общей трудоспособности, квалифицирующееся как повреждение не причинившие вред здо</w:t>
      </w:r>
      <w:r>
        <w:t xml:space="preserve">ровью, при этом действия </w:t>
      </w:r>
      <w:r>
        <w:t>фио</w:t>
      </w:r>
      <w:r>
        <w:t xml:space="preserve"> не повлекли последствий, указанных в ст.115 УК РФ, и не содержат уголовно наказуемого деяния.</w:t>
      </w:r>
    </w:p>
    <w:p w:rsidR="00A77B3E" w:rsidP="00351776">
      <w:pPr>
        <w:jc w:val="both"/>
      </w:pPr>
      <w:r>
        <w:t xml:space="preserve">В судебном заседании </w:t>
      </w:r>
      <w:r>
        <w:t>фио</w:t>
      </w:r>
      <w:r>
        <w:t xml:space="preserve"> вину в совершении правонарушения не признал, и пояснил, что действительно приезжал к дому </w:t>
      </w:r>
      <w:r>
        <w:t>фио</w:t>
      </w:r>
      <w:r>
        <w:t>, для разговора</w:t>
      </w:r>
      <w:r>
        <w:t xml:space="preserve"> с его сыном, который к нему не вышел, при этом к нему вышли мужчина с женщиной, которые вели себя агрессивно, кидали камни в его машину, после чего он сел в автомобиль и уехал, никаких телесных повреждений он никому не причинял. </w:t>
      </w:r>
    </w:p>
    <w:p w:rsidR="00A77B3E" w:rsidP="00351776">
      <w:pPr>
        <w:jc w:val="both"/>
      </w:pPr>
      <w:r>
        <w:t xml:space="preserve">Защитник </w:t>
      </w:r>
      <w:r>
        <w:t>фио</w:t>
      </w:r>
      <w:r>
        <w:t xml:space="preserve"> – </w:t>
      </w:r>
      <w:r>
        <w:t>фио</w:t>
      </w:r>
      <w:r>
        <w:t xml:space="preserve"> в суде</w:t>
      </w:r>
      <w:r>
        <w:t xml:space="preserve">бном заседании просил производство по делу об административном правонарушении, предусмотренном ст.6.1.1 КоАП РФ, в отношении </w:t>
      </w:r>
      <w:r>
        <w:t>фио</w:t>
      </w:r>
      <w:r>
        <w:t xml:space="preserve"> прекратить, в связи с отсутствием в действиях </w:t>
      </w:r>
      <w:r>
        <w:t>фио</w:t>
      </w:r>
      <w:r>
        <w:t xml:space="preserve"> признаков состава вменённого ему административного правонарушения, поскольку </w:t>
      </w:r>
      <w:r>
        <w:t xml:space="preserve">доказательств, подтверждающих нанесение </w:t>
      </w:r>
    </w:p>
    <w:p w:rsidR="00A77B3E" w:rsidP="00351776">
      <w:pPr>
        <w:jc w:val="both"/>
      </w:pPr>
      <w:r>
        <w:t>фио</w:t>
      </w:r>
      <w:r>
        <w:t xml:space="preserve"> побоев или совершение иных насильственных действий в отношении </w:t>
      </w:r>
      <w:r>
        <w:t>фио</w:t>
      </w:r>
      <w:r>
        <w:t xml:space="preserve"> в материалах дела не имеется, показания потерпевшего </w:t>
      </w:r>
    </w:p>
    <w:p w:rsidR="00A77B3E" w:rsidP="00351776">
      <w:pPr>
        <w:jc w:val="both"/>
      </w:pPr>
      <w:r>
        <w:t>фио</w:t>
      </w:r>
      <w:r>
        <w:t xml:space="preserve"> и свидетеля </w:t>
      </w:r>
      <w:r>
        <w:t>фио</w:t>
      </w:r>
      <w:r>
        <w:t xml:space="preserve"> противоречивы, указанные лица являются родственниками и заинтересованы</w:t>
      </w:r>
      <w:r>
        <w:t xml:space="preserve"> в исходе дела. </w:t>
      </w:r>
    </w:p>
    <w:p w:rsidR="00A77B3E" w:rsidP="00351776">
      <w:pPr>
        <w:jc w:val="both"/>
      </w:pPr>
      <w:r>
        <w:t xml:space="preserve">Потерпевший </w:t>
      </w:r>
      <w:r>
        <w:t>фио</w:t>
      </w:r>
      <w:r>
        <w:t>, извещённый о времени и месте судебного заседания, в суд не явился, представил телефонограмму, в которой просил рассмотреть дело в его отсутствие.</w:t>
      </w:r>
    </w:p>
    <w:p w:rsidR="00A77B3E" w:rsidP="00351776">
      <w:pPr>
        <w:jc w:val="both"/>
      </w:pPr>
      <w:r>
        <w:t>В соответствии с ч.3 ст.25.2 КоАП РФ дело может быть рассмотрено в отсутстви</w:t>
      </w:r>
      <w:r>
        <w:t xml:space="preserve">е потерпевшего если имеются данные о надлежащем его извещении о месте и </w:t>
      </w:r>
      <w:r>
        <w:t>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351776">
      <w:pPr>
        <w:jc w:val="both"/>
      </w:pPr>
      <w:r>
        <w:t>Учитывая, что потерпе</w:t>
      </w:r>
      <w:r>
        <w:t xml:space="preserve">вший </w:t>
      </w:r>
      <w:r>
        <w:t>фио</w:t>
      </w:r>
      <w:r>
        <w:t xml:space="preserve"> извещён о месте и времени рассмотрения дела и от него поступило ходатайство о рассмотрении дела в его отсутствие, считаю возможным рассмотреть дело в отсутствие потерпевшего </w:t>
      </w:r>
      <w:r>
        <w:t>фио</w:t>
      </w:r>
    </w:p>
    <w:p w:rsidR="00A77B3E" w:rsidP="00351776">
      <w:pPr>
        <w:jc w:val="both"/>
      </w:pPr>
      <w:r>
        <w:t xml:space="preserve">Выслушав объяснения </w:t>
      </w:r>
      <w:r>
        <w:t>фио</w:t>
      </w:r>
      <w:r>
        <w:t xml:space="preserve"> и его защитника – </w:t>
      </w:r>
      <w:r>
        <w:t>фио</w:t>
      </w:r>
      <w:r>
        <w:t>, исследовав материалы д</w:t>
      </w:r>
      <w:r>
        <w:t>ела, прихожу к следующим выводам.</w:t>
      </w:r>
    </w:p>
    <w:p w:rsidR="00A77B3E" w:rsidP="00351776">
      <w:pPr>
        <w:jc w:val="both"/>
      </w:pPr>
      <w:r>
        <w:t xml:space="preserve">Статья 6.1.1 КоАП РФ устанавливает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ст.115 УК РФ, если </w:t>
      </w:r>
      <w:r>
        <w:t xml:space="preserve">эти действия не содержат уголовно наказуемого деяния. </w:t>
      </w:r>
    </w:p>
    <w:p w:rsidR="00A77B3E" w:rsidP="00351776">
      <w:pPr>
        <w:jc w:val="both"/>
      </w:pPr>
      <w:r>
        <w:t xml:space="preserve">В судебном заседании установлено, что </w:t>
      </w:r>
      <w:r>
        <w:t>фио</w:t>
      </w:r>
      <w:r>
        <w:t xml:space="preserve"> совершил иные насильственные действия, причинившие </w:t>
      </w:r>
      <w:r>
        <w:t>фио</w:t>
      </w:r>
      <w:r>
        <w:t xml:space="preserve"> физическую боль, но не повлекших последствий, указанных в ст.115 УК РФ, при этом эти действия не содержа</w:t>
      </w:r>
      <w:r>
        <w:t>т уголовно наказуемого деяния.</w:t>
      </w:r>
    </w:p>
    <w:p w:rsidR="00A77B3E" w:rsidP="00351776">
      <w:pPr>
        <w:jc w:val="both"/>
      </w:pPr>
      <w:r>
        <w:t xml:space="preserve">Несмотря на непризнание </w:t>
      </w:r>
      <w:r>
        <w:t>фио</w:t>
      </w:r>
      <w:r>
        <w:t xml:space="preserve"> своей вины, его вина подтверждается доказательствами, исследованными в судебном заседании:</w:t>
      </w:r>
    </w:p>
    <w:p w:rsidR="00A77B3E" w:rsidP="00351776">
      <w:pPr>
        <w:jc w:val="both"/>
      </w:pPr>
      <w:r>
        <w:t>- протоколом об административном правонарушении №РК-телефон от дата и определением об исправлениях в указа</w:t>
      </w:r>
      <w:r>
        <w:t xml:space="preserve">нном протоколе от дата </w:t>
      </w:r>
    </w:p>
    <w:p w:rsidR="00A77B3E" w:rsidP="00351776">
      <w:pPr>
        <w:jc w:val="both"/>
      </w:pPr>
      <w:r>
        <w:t xml:space="preserve">дата, согласно которым дата примерно в время час. </w:t>
      </w:r>
      <w:r>
        <w:t>фио</w:t>
      </w:r>
      <w:r>
        <w:t xml:space="preserve">, находясь около домовладения №14 по адрес в адрес совершил насильственные действия в отношении </w:t>
      </w:r>
      <w:r>
        <w:t>фио</w:t>
      </w:r>
      <w:r>
        <w:t>, а именно нанёс один удар кулаком правой руки в область лица потерпевшего, в ни</w:t>
      </w:r>
      <w:r>
        <w:t>жнюю челюсть слева (л.д.1, 28);</w:t>
      </w:r>
    </w:p>
    <w:p w:rsidR="00A77B3E" w:rsidP="00351776">
      <w:pPr>
        <w:jc w:val="both"/>
      </w:pPr>
      <w:r>
        <w:t xml:space="preserve">- постановлением об отказе в возбуждении уголовного дела от дата в отношении </w:t>
      </w:r>
      <w:r>
        <w:t>фио</w:t>
      </w:r>
      <w:r>
        <w:t xml:space="preserve"> по ч.2 ст.115 УК РФ и ст.116 УК РФ за отсутствием состава преступления (л.д.2-3);</w:t>
      </w:r>
    </w:p>
    <w:p w:rsidR="00A77B3E" w:rsidP="00351776">
      <w:pPr>
        <w:jc w:val="both"/>
      </w:pPr>
      <w:r>
        <w:t xml:space="preserve">- копией заявления </w:t>
      </w:r>
      <w:r>
        <w:t>фио</w:t>
      </w:r>
      <w:r>
        <w:t xml:space="preserve"> от дата о привлечении к ответственност</w:t>
      </w:r>
      <w:r>
        <w:t>и неизвестное лицо, которое дата у ворот его дома причинило ему телесное повреждение (л.д.4);</w:t>
      </w:r>
    </w:p>
    <w:p w:rsidR="00A77B3E" w:rsidP="00351776">
      <w:pPr>
        <w:jc w:val="both"/>
      </w:pPr>
      <w:r>
        <w:t xml:space="preserve">- копией заключения эксперта №532 от дата с выводами о том, что у </w:t>
      </w:r>
      <w:r>
        <w:t>фио</w:t>
      </w:r>
      <w:r>
        <w:t xml:space="preserve"> обнаружены телесные повреждения в виде кровоподтёка в проекции угла нижней челюсти слева, ко</w:t>
      </w:r>
      <w:r>
        <w:t>торое, судя по его морфологическим свойствам и локализации, возникло от действия тупого предмета (предметов), либо при ударе о таковой (таковые), не менее чем от одного травматического воздействия, в пределах 1 суток до момента освидетельствования, возможн</w:t>
      </w:r>
      <w:r>
        <w:t xml:space="preserve">о при обстоятельствах, на которые указал </w:t>
      </w:r>
      <w:r>
        <w:t>фио</w:t>
      </w:r>
      <w:r>
        <w:t>, и которое повлекло кратковременного расстройства здоровья и не вызвало незначительную стойкую утрату общей трудоспособности, расценивается как повреждение, не причинившее вред здоровью (л.д.15-16);</w:t>
      </w:r>
    </w:p>
    <w:p w:rsidR="00A77B3E" w:rsidP="00351776">
      <w:pPr>
        <w:jc w:val="both"/>
      </w:pPr>
      <w:r>
        <w:t xml:space="preserve">- </w:t>
      </w:r>
      <w:r>
        <w:t>заключением эксперта №888 от дата с аналогичными выводами, изложенными в заключении эксперта №532 от дата (л.д.40-41);</w:t>
      </w:r>
    </w:p>
    <w:p w:rsidR="00A77B3E" w:rsidP="00351776">
      <w:pPr>
        <w:jc w:val="both"/>
      </w:pPr>
      <w:r>
        <w:t xml:space="preserve">- письменными объяснениями потерпевшего </w:t>
      </w:r>
      <w:r>
        <w:t>фио</w:t>
      </w:r>
      <w:r>
        <w:t xml:space="preserve"> от дата </w:t>
      </w:r>
    </w:p>
    <w:p w:rsidR="00A77B3E" w:rsidP="00351776">
      <w:pPr>
        <w:jc w:val="both"/>
      </w:pPr>
      <w:r>
        <w:t>дата, подтвердившегося факт конфликта с неизвестным ему парнем, которым, как ему ста</w:t>
      </w:r>
      <w:r>
        <w:t xml:space="preserve">ло известно, оказался </w:t>
      </w:r>
      <w:r>
        <w:t>фио</w:t>
      </w:r>
      <w:r>
        <w:t>, который один раз ударил его кулаком в лицо, отчего он испытал физическую боль (л.д.26);</w:t>
      </w:r>
    </w:p>
    <w:p w:rsidR="00A77B3E" w:rsidP="00351776">
      <w:pPr>
        <w:jc w:val="both"/>
      </w:pPr>
      <w:r>
        <w:t xml:space="preserve">- письменными объяснениями </w:t>
      </w:r>
      <w:r>
        <w:t>фио</w:t>
      </w:r>
      <w:r>
        <w:t xml:space="preserve"> от дата, которая также подтвердила факт конфликта между её супругом </w:t>
      </w:r>
      <w:r>
        <w:t>фио</w:t>
      </w:r>
      <w:r>
        <w:t xml:space="preserve"> и неизвестным парнем, которым, как ей </w:t>
      </w:r>
      <w:r>
        <w:t xml:space="preserve">стало известно, оказался </w:t>
      </w:r>
      <w:r>
        <w:t>фио</w:t>
      </w:r>
      <w:r>
        <w:t xml:space="preserve">, ударивший её мужа кулаком один раз в лицо (л.д.25). </w:t>
      </w:r>
    </w:p>
    <w:p w:rsidR="00A77B3E" w:rsidP="00351776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351776"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</w:t>
      </w:r>
      <w:r>
        <w:t>твами, собранными в соответствии с правилами статей 26.2, 26.11 КоАП РФ.</w:t>
      </w:r>
    </w:p>
    <w:p w:rsidR="00A77B3E" w:rsidP="00351776">
      <w:pPr>
        <w:jc w:val="both"/>
      </w:pPr>
      <w:r>
        <w:t>В соответствии ч.3 ст.26.2 КоАП РФ не допускается использование доказательств по делу об административном правонарушении, в том числе результатов проверки, проведённой в ходе осуществ</w:t>
      </w:r>
      <w:r>
        <w:t>ления государственного контроля (надзора) и муниципального контроля, если указанные доказательства получены с нарушением закона.</w:t>
      </w:r>
    </w:p>
    <w:p w:rsidR="00A77B3E" w:rsidP="00351776">
      <w:pPr>
        <w:jc w:val="both"/>
      </w:pPr>
      <w:r>
        <w:t xml:space="preserve">Оснований для признания допустимыми доказательствами по делу письменных объяснений </w:t>
      </w:r>
      <w:r>
        <w:t>фио</w:t>
      </w:r>
      <w:r>
        <w:t xml:space="preserve"> от дата, </w:t>
      </w:r>
      <w:r>
        <w:t>фио</w:t>
      </w:r>
      <w:r>
        <w:t xml:space="preserve"> от дата, </w:t>
      </w:r>
      <w:r>
        <w:t>фио</w:t>
      </w:r>
      <w:r>
        <w:t xml:space="preserve"> от дата, </w:t>
      </w:r>
      <w:r>
        <w:t>фио</w:t>
      </w:r>
      <w:r>
        <w:t xml:space="preserve"> о</w:t>
      </w:r>
      <w:r>
        <w:t xml:space="preserve">т дата, </w:t>
      </w:r>
      <w:r>
        <w:t>фио</w:t>
      </w:r>
      <w:r>
        <w:t xml:space="preserve"> от дата, </w:t>
      </w:r>
      <w:r>
        <w:t>фио</w:t>
      </w:r>
      <w:r>
        <w:t xml:space="preserve"> от дата не имеется, поскольку указанным лицам не разъяснялись права свидетеля, предусмотренные ст.25.6 КоАП РФ, и они не предупреждались об административной ответственности за дачу заведомо ложных показаний по ст.17.9 КоАП РФ. </w:t>
      </w:r>
    </w:p>
    <w:p w:rsidR="00A77B3E" w:rsidP="00351776">
      <w:pPr>
        <w:jc w:val="both"/>
      </w:pPr>
      <w:r>
        <w:t>Осн</w:t>
      </w:r>
      <w:r>
        <w:t>ований для признания заключения эксперта №532 от дата недопустимым доказательством по делу не имеется, поскольку указанное заключение получено в рамках проверки сообщения о преступлении, при этом выводы эксперта аналогичны выводам, содержащимся в заключени</w:t>
      </w:r>
      <w:r>
        <w:t xml:space="preserve">и эксперта №888 от дата, которые получены в соответствии с требованиями КоАП РФ. </w:t>
      </w:r>
    </w:p>
    <w:p w:rsidR="00A77B3E" w:rsidP="00351776">
      <w:pPr>
        <w:jc w:val="both"/>
      </w:pPr>
      <w:r>
        <w:t xml:space="preserve">К показаниям </w:t>
      </w:r>
      <w:r>
        <w:t>фио</w:t>
      </w:r>
      <w:r>
        <w:t xml:space="preserve"> отношусь критически, расцениваю их как стремление избежать ответственности за содеянное. Доводы </w:t>
      </w:r>
      <w:r>
        <w:t>фио</w:t>
      </w:r>
      <w:r>
        <w:t xml:space="preserve">, опровергаются доказательствами, имеющимися в материалах </w:t>
      </w:r>
      <w:r>
        <w:t xml:space="preserve">дела, и исследованными в судебном заседании, в частности, письменными объяснениями потерпевшего </w:t>
      </w:r>
      <w:r>
        <w:t>фио</w:t>
      </w:r>
      <w:r>
        <w:t xml:space="preserve"> от дата, письменными объяснениями свидетеля </w:t>
      </w:r>
      <w:r>
        <w:t>фио</w:t>
      </w:r>
      <w:r>
        <w:t xml:space="preserve"> от дата, копией заключения эксперта №532 от дата и заключением эксперта №888 от дата </w:t>
      </w:r>
    </w:p>
    <w:p w:rsidR="00A77B3E" w:rsidP="00351776">
      <w:pPr>
        <w:jc w:val="both"/>
      </w:pPr>
      <w:r>
        <w:t xml:space="preserve">Оснований для оговора </w:t>
      </w:r>
      <w:r>
        <w:t>фио</w:t>
      </w:r>
      <w:r>
        <w:t xml:space="preserve"> потерпевшим </w:t>
      </w:r>
      <w:r>
        <w:t>фио</w:t>
      </w:r>
      <w:r>
        <w:t xml:space="preserve"> и свидетелем </w:t>
      </w:r>
      <w:r>
        <w:t>фио</w:t>
      </w:r>
      <w:r>
        <w:t xml:space="preserve"> в ходе судебного разбирательства установлено не было, указанные лица предупреждены об административной ответственности по ст.17.9 КоАП РФ, оснований не доверять их объяснениями не имеется.    </w:t>
      </w:r>
    </w:p>
    <w:p w:rsidR="00A77B3E" w:rsidP="00351776">
      <w:pPr>
        <w:jc w:val="both"/>
      </w:pPr>
      <w:r>
        <w:t xml:space="preserve">Действия </w:t>
      </w:r>
      <w:r>
        <w:t>фио</w:t>
      </w:r>
      <w:r>
        <w:t xml:space="preserve"> необходимо кв</w:t>
      </w:r>
      <w:r>
        <w:t>алифицировать по ст.6.1.1 КоАП РФ, как совершение иных насильственных действий, причинивших физическую боль, но не повлёкших последствий, указанных в статье 115  Уголовного кодекса Российской Федерации, если эти действия не содержат уголовно наказуемого де</w:t>
      </w:r>
      <w:r>
        <w:t>яния.</w:t>
      </w:r>
    </w:p>
    <w:p w:rsidR="00A77B3E" w:rsidP="00351776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351776">
      <w:pPr>
        <w:jc w:val="both"/>
      </w:pPr>
      <w:r>
        <w:t>фио</w:t>
      </w:r>
      <w:r>
        <w:t xml:space="preserve"> совершено администрат</w:t>
      </w:r>
      <w:r>
        <w:t xml:space="preserve">ивное правонарушение, посягающее на здоровье человека, ... и паспортные данные, по месту проживания характеризуется положительно. </w:t>
      </w:r>
    </w:p>
    <w:p w:rsidR="00A77B3E" w:rsidP="00351776">
      <w:pPr>
        <w:jc w:val="both"/>
      </w:pPr>
      <w:r>
        <w:t>Обстоятельством, смягчающим административную ответственность, в соответствии с ч.2 ст.4.2 КоАП РФ признаю наличие на иждивени</w:t>
      </w:r>
      <w:r>
        <w:t xml:space="preserve">и виновного малолетних детей. </w:t>
      </w:r>
    </w:p>
    <w:p w:rsidR="00A77B3E" w:rsidP="00351776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351776"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обстоятельства, смягчающего административную ответственность, с </w:t>
      </w:r>
      <w:r>
        <w:t xml:space="preserve">целью предупреждения совершения новых правонарушений, считаю необходимым назначить </w:t>
      </w:r>
      <w:r>
        <w:t>фио</w:t>
      </w:r>
      <w:r>
        <w:t xml:space="preserve"> административное наказание в пределах санкции ст.6.1.1 КоАП РФ в виде административного штрафа. </w:t>
      </w:r>
    </w:p>
    <w:p w:rsidR="00A77B3E" w:rsidP="00351776">
      <w:pPr>
        <w:jc w:val="both"/>
      </w:pPr>
      <w:r>
        <w:t>Обстоятельства, предусмотренные ст. 24.5 КоАП РФ, исключающие производст</w:t>
      </w:r>
      <w:r>
        <w:t>во по делу, отсутствуют.</w:t>
      </w:r>
    </w:p>
    <w:p w:rsidR="00A77B3E" w:rsidP="00351776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351776">
      <w:pPr>
        <w:jc w:val="both"/>
      </w:pPr>
    </w:p>
    <w:p w:rsidR="00A77B3E" w:rsidP="00351776">
      <w:pPr>
        <w:jc w:val="both"/>
      </w:pPr>
      <w:r>
        <w:t>постановил:</w:t>
      </w:r>
    </w:p>
    <w:p w:rsidR="00A77B3E" w:rsidP="00351776">
      <w:pPr>
        <w:jc w:val="both"/>
      </w:pPr>
    </w:p>
    <w:p w:rsidR="00A77B3E" w:rsidP="00351776">
      <w:pPr>
        <w:jc w:val="both"/>
      </w:pPr>
      <w:r>
        <w:t xml:space="preserve">признать </w:t>
      </w:r>
      <w:r>
        <w:t>фио</w:t>
      </w:r>
      <w:r>
        <w:t>, родившегося дата в адрес, зарегистрированного по адресу: адрес, ..., проживающего по адресу: адрес,, виновным в совершении администра</w:t>
      </w:r>
      <w:r>
        <w:t>тивного правонарушения, предусмотренного ст.6.1.1 КоАП РФ, и назначить ему наказание в виде административного штрафа в размере сумма.</w:t>
      </w:r>
    </w:p>
    <w:p w:rsidR="00A77B3E" w:rsidP="00351776">
      <w:pPr>
        <w:jc w:val="both"/>
      </w:pPr>
      <w:r>
        <w:t>Штраф подлежит уплате по следующим реквизитам: Отделение по адрес Центрального банка Российской Федерации, счёт №401018103</w:t>
      </w:r>
      <w:r>
        <w:t>35100010001, БИК – телефон, КБК – 18811690050056000140, КПП – телефон, ОКТМО – телефон, ИНН – телефон, получатель УФК (ОМВД России по адрес), УИН – 18880491180001607883.</w:t>
      </w:r>
    </w:p>
    <w:p w:rsidR="00A77B3E" w:rsidP="00351776">
      <w:pPr>
        <w:jc w:val="both"/>
      </w:pPr>
      <w:r>
        <w:t xml:space="preserve">Разъяснить </w:t>
      </w:r>
      <w:r>
        <w:t>фио</w:t>
      </w:r>
      <w:r>
        <w:t>, что мера наказания в виде штрафа должна быть исполнена лицом, привлечё</w:t>
      </w:r>
      <w:r>
        <w:t>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</w:t>
      </w:r>
      <w:r>
        <w:t xml:space="preserve">о ч.1 ст.20.25 КоАП РФ. </w:t>
      </w:r>
    </w:p>
    <w:p w:rsidR="00A77B3E" w:rsidP="00351776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351776">
      <w:pPr>
        <w:jc w:val="both"/>
      </w:pPr>
    </w:p>
    <w:p w:rsidR="00A77B3E" w:rsidP="00351776">
      <w:pPr>
        <w:jc w:val="both"/>
      </w:pPr>
    </w:p>
    <w:p w:rsidR="00A77B3E" w:rsidP="00351776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351776">
      <w:pPr>
        <w:jc w:val="both"/>
      </w:pPr>
    </w:p>
    <w:p w:rsidR="00A77B3E" w:rsidP="00351776">
      <w:pPr>
        <w:jc w:val="both"/>
      </w:pPr>
    </w:p>
    <w:p w:rsidR="00A77B3E" w:rsidP="00351776">
      <w:pPr>
        <w:jc w:val="both"/>
      </w:pPr>
      <w:r>
        <w:t xml:space="preserve">   </w:t>
      </w:r>
    </w:p>
    <w:p w:rsidR="00A77B3E" w:rsidP="0035177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76"/>
    <w:rsid w:val="0035177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3A3FD9-C9FE-496E-87AD-204FF72A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