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№5-52-309/2023</w:t>
      </w:r>
    </w:p>
    <w:p w:rsidR="00A77B3E">
      <w:r>
        <w:t>УИД:...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27 июня 2023 года                              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 xml:space="preserve">Бурдинович Ярослава Ярославовича, паспортные данные, не работающего, не женатого, на иждивении имеющего одного несовершеннолетнего ребенка, зарегистрированного по адресу: адрес, проживающего по адресу: адрес,  инвалидом не являющегося, </w:t>
      </w:r>
    </w:p>
    <w:p w:rsidR="00A77B3E">
      <w:r>
        <w:t xml:space="preserve">о привлечении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/>
    <w:p w:rsidR="00A77B3E">
      <w:r>
        <w:t>установил:</w:t>
      </w:r>
    </w:p>
    <w:p w:rsidR="00A77B3E"/>
    <w:p w:rsidR="00A77B3E">
      <w:r>
        <w:t xml:space="preserve">Бурдинович Я.Я., дата, в время находясь по адресу: адрес, будучи привлеченным к административной ответственности постановлением инспектора ДПС ГИБДД ОМВД России по Кировскому району лейтенанта полиции фио №... от дата, вступившим в законную силу дата с назначением административного наказания в виде административного штрафа в размере 800 (восемьсот) рублей, не уплатил административный штраф в срок, предусмотренный ч.1 ст. 32.2. КоАП Российской Федерации. </w:t>
      </w:r>
    </w:p>
    <w:p w:rsidR="00A77B3E">
      <w:r>
        <w:t>Своими действиями Бурдинович Я.Я. совершил административное правонарушение, ответственность за которое предусмотрена ч.1 ст.20.25. КоАП РФ.</w:t>
      </w:r>
    </w:p>
    <w:p w:rsidR="00A77B3E">
      <w:r>
        <w:t xml:space="preserve">В судебном заседании Бурдинович Я.Я. подтвердил факт неоплаты штрафа в размере 800 рублей в установленный законом срок, вину признал. </w:t>
      </w:r>
    </w:p>
    <w:p w:rsidR="00A77B3E">
      <w:r>
        <w:t>Выслушав Бурдинович Я.Я. 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A77B3E">
      <w: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Таким образом, административный штраф должен был быть уплачен  Бурдинович Я.Я. в срок до дата, но в указанный срок не был уплачен. </w:t>
      </w:r>
    </w:p>
    <w:p w:rsidR="00A77B3E">
      <w:r>
        <w:t>Факт совершения Бурдинович Я.Я. правонарушения, предусмотренного ч.1 ст.20.25.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законодательства, а именно:</w:t>
      </w:r>
    </w:p>
    <w:p w:rsidR="00A77B3E">
      <w:r>
        <w:t>- протоколом об административном правонарушении ... от дата, составленного в отношении Бурдинович Я.Я. (л.д. 1);</w:t>
      </w:r>
    </w:p>
    <w:p w:rsidR="00A77B3E">
      <w:r>
        <w:t>- копией постановления инспектора ДПС ГИБДД ОМВД России по Кировскому району лейтенанта полиции фио №... от дата (л.д. 4);</w:t>
      </w:r>
    </w:p>
    <w:p w:rsidR="00A77B3E">
      <w:r>
        <w:t>- информацией о привлечении к административной ответственности Бурдинович Я.Я. (л.д. 3), иными материалами дела.</w:t>
      </w:r>
    </w:p>
    <w:p w:rsidR="00A77B3E">
      <w:r>
        <w:t>Таким образом, вина Бурдинович Я.Я.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Обстоятельством, смягчающим административную ответственность Бурдинович Я.Я., предусмотренным ч.2 ст.4.2 КоАП РФ, суд признает признание им вины.   </w:t>
      </w:r>
    </w:p>
    <w:p w:rsidR="00A77B3E">
      <w:r>
        <w:t>Принимая во внимание характер совершенного административного правонарушения, отсутствие отягчающих обстоятельств, мировой судья приходит к выводу о возможности назначить административное наказание в виде административного штрафа.</w:t>
      </w:r>
    </w:p>
    <w:p w:rsidR="00A77B3E">
      <w: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>Бурдинович Ярослава Ярославовича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A77B3E">
      <w:r>
        <w:t>Копию постановления направить в Отдел судебных приставов по Кировскому и Советскому районам УФССП России по Республике Крым.</w:t>
      </w:r>
    </w:p>
    <w:p w:rsidR="00A77B3E">
      <w:r>
        <w:t>Разъяснить, что в соответствии с ч. 4 ст.20.25. КоАП РФ уклонение от отбывания обязательных работ влечет наложение административного штрафа от ста пятидесяти тысяч до трехсот тысяч рублей или административный арест на срок до пятнадцати суток.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№52 Кировского судебного района Республики Крым.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</w:t>
        <w:tab/>
        <w:t xml:space="preserve"> О.С. Тарасенко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