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52- 311/2018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 проживающего по адресу: адрес,  наименование организации адрес, по статье 20.21 КоАП РФ,  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месте,  напротив здания ОМВД  России по адрес по адрес в адрес РК, в состоянии алкогольного опьянения, что выражалось шаткой походкой, невнятной речью, резким запахом алкоголя из полости рта.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раскаялся.   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РК № 160602 от дата (л.д.1);</w:t>
      </w:r>
    </w:p>
    <w:p w:rsidR="00A77B3E">
      <w:r>
        <w:t>· протоколом о направлении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опьянения: запах алкоголя из полости рта, нарушение речи, резкое изменение окраски кожных покровов лица (л.д.3);</w:t>
      </w:r>
    </w:p>
    <w:p w:rsidR="00A77B3E">
      <w:r>
        <w:t>· результатом алкотектора «Юпитер» № 006710 от дата, согласно которому у фио содержание этилового спирта в выдыхаемом воздухе 0,866 мг/л (л.д.4);</w:t>
      </w:r>
    </w:p>
    <w:p w:rsidR="00A77B3E">
      <w:r>
        <w:t xml:space="preserve">· актом № 44 медицинского освидетельствования на состояние опьянения                             (алкогольного, наркотического или иного токсического) (л.д.5); </w:t>
      </w:r>
    </w:p>
    <w:p w:rsidR="00A77B3E">
      <w:r>
        <w:t>· письменными объяснениями фио от дата, подтвержденными им в судебном заседании (л.д.6).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A77B3E"/>
    <w:p w:rsidR="00A77B3E"/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содеянном, наличие на его иждивении двух малолетних детей.   </w:t>
      </w:r>
    </w:p>
    <w:p w:rsidR="00A77B3E">
      <w:r>
        <w:t xml:space="preserve"> Обстоятельств, отягчающих наказание фио, судом не установлено.  </w:t>
      </w:r>
    </w:p>
    <w:p w:rsidR="00A77B3E">
      <w:r>
        <w:t xml:space="preserve"> С учетом изложенного, судья считает возможным назначить правонарушителю административное наказание в виде административного штрафа в размере, предусмотренном санкцией статьи 20.21 КоАП РФ,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         признать фио, паспортные данные, проживающего по адресу: адрес,  СПК « Дружба, адрес, зарегистрированного по адресу:                                       адрес, адрес, Республика,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18880491180001616025,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