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5-52-317/2023</w:t>
      </w:r>
    </w:p>
    <w:p w:rsidR="00A77B3E">
      <w:r>
        <w:t>УИД: ...</w:t>
      </w:r>
    </w:p>
    <w:p w:rsidR="00A77B3E">
      <w:r>
        <w:t>УИН: ...</w:t>
      </w:r>
    </w:p>
    <w:p w:rsidR="00A77B3E"/>
    <w:p w:rsidR="00A77B3E">
      <w:r>
        <w:t>П О С Т А Н О В Л Е Н И Е</w:t>
      </w:r>
    </w:p>
    <w:p w:rsidR="00A77B3E"/>
    <w:p w:rsidR="00A77B3E">
      <w:r>
        <w:t>27 июня 2023 года</w:t>
        <w:tab/>
        <w:tab/>
        <w:tab/>
        <w:tab/>
        <w:tab/>
        <w:tab/>
        <w:t xml:space="preserve">           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район) Республики Крым Тарасенко О.С., рассмотрев дело об административном правонарушении, в отношении:</w:t>
      </w:r>
    </w:p>
    <w:p w:rsidR="00A77B3E">
      <w:r>
        <w:t>Малюткина Валерия Федоровича, паспортные данные, гражданина Российской Федерации, паспортные данные, инвалидом не являющегося, не женатого, лиц на иждивении не имеющего, зарегистрированного и проживающего по адресу: адрес, работающего ..., о привлечении к административной ответственности, предусмотренной ст. 20.21 Кодекса Российской Федерации об административных правонарушениях,</w:t>
      </w:r>
    </w:p>
    <w:p w:rsidR="00A77B3E"/>
    <w:p w:rsidR="00A77B3E">
      <w:r>
        <w:t>у с т а н о в и л :</w:t>
      </w:r>
    </w:p>
    <w:p w:rsidR="00A77B3E"/>
    <w:p w:rsidR="00A77B3E">
      <w:r>
        <w:t>дата в время Малюткин В.Ф. в общественном месте, а именно во дворе многоквартирного жилого дома, расположенного по адресу: ..., находился в состоянии алкогольного опьянения оскорбляющем человеческое достоинство и общественную нравственность, что подтверждается наличием резкого запаха изо рта, шаткой походкой, неустойчивостью позы, неопрятным внешним видом, изменением покровом кожи, несвязной речью, чем совершил правонарушение, предусмотренное ст. 20.21 КоАП РФ.</w:t>
      </w:r>
    </w:p>
    <w:p w:rsidR="00A77B3E">
      <w:r>
        <w:t xml:space="preserve">Малюткин В.Ф. в судебном заседании в судебном заседании, после разъяснения ему прав и обязанностей, предусмотренных ст. 25.1 Кодекса Российской Федерации об административных правонарушениях, ст. 51 Конституции Российской Федерации пояснил, что с нарушением согласен, вину признает. </w:t>
      </w:r>
    </w:p>
    <w:p w:rsidR="00A77B3E">
      <w:r>
        <w:t>Заслушав Малюткина В.Ф., исследовав материалы дела, мировой судья приходит к выводу о наличии в действиях Малюткина В.Ф. состава административного правонарушения, предусмотренного ст. 20.21 Кодекса Российской Федерации об административных правонарушениях.</w:t>
      </w:r>
    </w:p>
    <w:p w:rsidR="00A77B3E">
      <w:r>
        <w:t xml:space="preserve">Кроме, признания вины Малюткиным В.Ф., его вина в совершении административного правонарушения, предусмотренного ст. 20.21 КоАП РФ, полностью подтверждается имеющимися в материалах дела письменными доказательствами, исследованными в судебном заседании, а именно: протоколом об административном правонарушении ... от дата; письменными объяснениями Малюткина В.Ф. от дата; копией протокола ... о направлении на медицинское освидетельствование на состояние опьянения от дата; актом медицинского освидетельствования на состояние опьянения от дата № ...; справкой ГБУЗ РК «Кировская ЦРБ» от дата; объяснениями Малюткина В.Ф. данными в судебном заседании дата. </w:t>
      </w:r>
    </w:p>
    <w:p w:rsidR="00A77B3E">
      <w:r>
        <w:t>В соответствии со ст.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A77B3E">
      <w:r>
        <w:t>Норма названной статьи направлена на защиту общественного порядка, общественной нравственности, на устранение опасности для жизни и здоровья людей, которые в состоянии опьянения создают реальную угрозу, как для самих себя, так и для окружающих.</w:t>
      </w:r>
    </w:p>
    <w:p w:rsidR="00A77B3E">
      <w:r>
        <w:t>Согласно акту медицинского освидетельствования на состояние опьянения № ... от дата у Малюткина В.Ф. установлено состояние алкогольного опьянения, тем самым, судом установлены все признаки объективной стороны состава правонарушения, предусмотренного ст. 20.21 КоАП РФ.</w:t>
      </w:r>
    </w:p>
    <w:p w:rsidR="00A77B3E">
      <w:r>
        <w:t>Оценив имеющиеся в материалах дела доказательства, суд приходит к выводу о том, что Малюткин В.Ф. действительно при обстоятельствах, изложенных в протоколе об административном правонарушении, совершил оскорбление человеческого достоинства и общественной нравственности появлением в общественном месте в состоянии алкогольного опьянения, то есть совершил административное правонарушение, предусмотренное ст. 20.21 КоАП РФ.</w:t>
      </w:r>
    </w:p>
    <w:p w:rsidR="00A77B3E">
      <w:r>
        <w:t xml:space="preserve">С учетом изложенного суд квалифицирует действия Малюткина В.Ф. по ст. 20.21 КоАП РФ –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>Обстоятельств, исключающих производство по делу об административном правонарушении, предусмотренных ст. 24.5 КоАП РФ, в соответствие с п. 4 ст. 29.1 КоАП РФ не установлено.</w:t>
      </w:r>
    </w:p>
    <w:p w:rsidR="00A77B3E">
      <w: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Принимая во внимание характер совершенного административного правонарушения, данные о личности правонарушителя, мировой судья не находит оснований для назначения Малюткину В.Ф. наказания в виде административного штрафа и назначает наказание в виде ареста на срок, предусмотренный санкцией ст. 20.21 КоАП РФ.</w:t>
      </w:r>
    </w:p>
    <w:p w:rsidR="00A77B3E">
      <w:r>
        <w:t>Обстоятельств, препятствующих назначению Малюткину В.Ф. наказания в виде административного ареста, предусмотренных ч. 2 ст. 3.9 КоАП РФ, в судебном заседании не установлено.</w:t>
      </w:r>
    </w:p>
    <w:p w:rsidR="00A77B3E">
      <w:r>
        <w:t xml:space="preserve">На основании изложенного, руководствуясь ст. ст. 29.9., 29.10. Кодекса Российской Федерации об административных правонарушениях, </w:t>
      </w:r>
    </w:p>
    <w:p w:rsidR="00A77B3E"/>
    <w:p w:rsidR="00A77B3E">
      <w:r>
        <w:t>п о с т а н о в и л :</w:t>
      </w:r>
    </w:p>
    <w:p w:rsidR="00A77B3E"/>
    <w:p w:rsidR="00A77B3E">
      <w:r>
        <w:t>Малюткина Валерия Федоровича признать виновным в совершении административного правонарушения, предусмотренного ст. 20.21 КоАП РФ, и назначить ему наказание в виде административного ареста на срок - 7 (семь) суток.</w:t>
      </w:r>
    </w:p>
    <w:p w:rsidR="00A77B3E">
      <w: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Срок административного ареста исчислять с момента фактического задержания Малюткина Валерия Федоровича.</w:t>
      </w:r>
    </w:p>
    <w:p w:rsidR="00A77B3E">
      <w: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№52 Кировского судебного района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 xml:space="preserve">                           </w:t>
        <w:tab/>
        <w:tab/>
        <w:t xml:space="preserve">             О.С. Тарасенко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