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№5-52-319/2020</w:t>
      </w:r>
    </w:p>
    <w:p w:rsidR="00A77B3E" w:rsidP="00DA3387">
      <w:pPr>
        <w:jc w:val="center"/>
      </w:pPr>
      <w:r>
        <w:t>ПОСТАНОВЛЕНИЕ</w:t>
      </w:r>
    </w:p>
    <w:p w:rsidR="00A77B3E"/>
    <w:p w:rsidR="00A77B3E">
      <w:r>
        <w:t>13 августа 2020 г.                                                                                        адрес</w:t>
      </w:r>
    </w:p>
    <w:p w:rsidR="00A77B3E"/>
    <w:p w:rsidR="00A77B3E" w:rsidP="00DA3387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  <w:r>
        <w:t>Сейтмамутова Э.В.</w:t>
      </w:r>
      <w:r>
        <w:t xml:space="preserve">, родившегося дата в </w:t>
      </w:r>
      <w:r>
        <w:t xml:space="preserve">адрес, гражданина Российской Федерации, проживающего по адресу: адрес, </w:t>
      </w:r>
      <w:r>
        <w:t>адрес, неработающего, неженатого, имеющего на</w:t>
      </w:r>
      <w:r>
        <w:t xml:space="preserve"> иждивении троих несовершеннолетних детей, 2008, 2010 и паспортные данные,    </w:t>
      </w:r>
    </w:p>
    <w:p w:rsidR="00A77B3E" w:rsidP="00DA3387">
      <w:pPr>
        <w:jc w:val="center"/>
      </w:pPr>
      <w:r>
        <w:t>установил:</w:t>
      </w:r>
    </w:p>
    <w:p w:rsidR="00A77B3E" w:rsidP="00DA3387">
      <w:pPr>
        <w:jc w:val="both"/>
      </w:pPr>
      <w:r>
        <w:t xml:space="preserve">Сейтмамутов Э.В. дата в время час. на адрес, являясь водителем транспортного средства – мопеда </w:t>
      </w:r>
      <w:r>
        <w:t>Yamaha</w:t>
      </w:r>
      <w:r>
        <w:t xml:space="preserve"> </w:t>
      </w:r>
      <w:r>
        <w:t>JoG</w:t>
      </w:r>
      <w:r>
        <w:t xml:space="preserve"> без государственного регистрационного знака, при наличии у н</w:t>
      </w:r>
      <w:r>
        <w:t>его признаков опьянения (запах алкоголя изо рта, нарушение речи, резкое изменение окраски кожных покровов лица, поведение, не соответствующее обстановке) и не имея при этом права управления транспортными средствами, не выполнил законного требования уполном</w:t>
      </w:r>
      <w:r>
        <w:t>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признаков уголовно наказ</w:t>
      </w:r>
      <w:r>
        <w:t xml:space="preserve">уемого деяния. </w:t>
      </w:r>
    </w:p>
    <w:p w:rsidR="00A77B3E" w:rsidP="00DA3387">
      <w:pPr>
        <w:jc w:val="both"/>
      </w:pPr>
      <w:r>
        <w:t xml:space="preserve">В ходе рассмотрения дела Сейтмамутов Э.В. виновность в совершении административного правонарушения, предусмотренного ч.2 ст.12.26 КоАП РФ, признал, обстоятельства, изложенные в протоколе об административном правонарушении, не оспаривал.  </w:t>
      </w:r>
    </w:p>
    <w:p w:rsidR="00A77B3E" w:rsidP="00DA3387">
      <w:pPr>
        <w:jc w:val="both"/>
      </w:pPr>
      <w:r>
        <w:t>К</w:t>
      </w:r>
      <w:r>
        <w:t xml:space="preserve">аких-либо ходатайств и отводов в ходе рассмотрения дела </w:t>
      </w:r>
      <w:r>
        <w:t xml:space="preserve">Сейтмамутовым Э.В. заявлено не было.  </w:t>
      </w:r>
    </w:p>
    <w:p w:rsidR="00A77B3E" w:rsidP="00DA3387">
      <w:pPr>
        <w:jc w:val="both"/>
      </w:pPr>
      <w:r>
        <w:t>Исследовав материалы дела, выслушав объяснения Сейтмамутова Э.В., прихожу к выводу о наличии его вины в совершении административного правонарушения, предусмотре</w:t>
      </w:r>
      <w:r>
        <w:t xml:space="preserve">нного ч.2 ст.12.26 КоАП РФ, исходя из следующего. </w:t>
      </w:r>
    </w:p>
    <w:p w:rsidR="00A77B3E" w:rsidP="00DA3387">
      <w:pPr>
        <w:jc w:val="both"/>
      </w:pPr>
      <w:r>
        <w:t xml:space="preserve">В соответствии с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</w:t>
      </w:r>
      <w:r>
        <w:t>разрешение на право управления транспортным средством соответствующей категории или подкатегории.</w:t>
      </w:r>
    </w:p>
    <w:p w:rsidR="00A77B3E" w:rsidP="00DA3387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</w:t>
      </w:r>
      <w:r>
        <w:t xml:space="preserve">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A3387">
      <w:pPr>
        <w:jc w:val="both"/>
      </w:pPr>
      <w:r>
        <w:t>В соответствии с ч.2 ст.12.26 КоАП РФ административная ответственность наступает</w:t>
      </w:r>
      <w:r>
        <w:t xml:space="preserve"> за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</w:t>
      </w:r>
      <w:r>
        <w:t>ействие) не содержат уголовно наказуемого деяния.</w:t>
      </w:r>
    </w:p>
    <w:p w:rsidR="00A77B3E" w:rsidP="00DA3387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DA3387">
      <w:pPr>
        <w:jc w:val="both"/>
      </w:pPr>
      <w:r>
        <w:t xml:space="preserve">Сейтмамутов Э.В. находился в состоянии опьянения, явилось наличие у него признаков опьянения – запах алкоголя изо рта, нарушение речи, резкое </w:t>
      </w:r>
      <w:r>
        <w:t xml:space="preserve">изменение окраски кожных покров лица, поведение, не соответствующее обстановке (л.д.2, 3). </w:t>
      </w:r>
    </w:p>
    <w:p w:rsidR="00A77B3E" w:rsidP="00DA3387">
      <w:pPr>
        <w:jc w:val="both"/>
      </w:pPr>
      <w:r>
        <w:t>Данные признаки предусмотрены Правилами освидетельствования лица, которое управляет транспортным средством, на состояние алкогольного опьянения и оформления его рез</w:t>
      </w:r>
      <w:r>
        <w:t>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</w:t>
      </w:r>
      <w:r>
        <w:t xml:space="preserve"> от дата №475. </w:t>
      </w:r>
    </w:p>
    <w:p w:rsidR="00A77B3E" w:rsidP="00DA3387">
      <w:pPr>
        <w:jc w:val="both"/>
      </w:pPr>
      <w:r>
        <w:t xml:space="preserve"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</w:t>
      </w:r>
      <w:r>
        <w:t>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</w:t>
      </w:r>
      <w:r>
        <w:t>ие алкогольного опьянения.</w:t>
      </w:r>
    </w:p>
    <w:p w:rsidR="00A77B3E" w:rsidP="00DA3387">
      <w:pPr>
        <w:jc w:val="both"/>
      </w:pPr>
      <w:r>
        <w:t>Основанием для направления Сейтмамутова Э.В.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</w:t>
      </w:r>
      <w:r>
        <w:t xml:space="preserve">ельствование Сейтмамутов Э.В. отказался, что подтверждается видеозаписью, приложенной к протоколу об административном правонарушении, и соответствующей записью в протоколе о направлении на медицинское освидетельствование (л.д.2, 5). </w:t>
      </w:r>
    </w:p>
    <w:p w:rsidR="00A77B3E" w:rsidP="00DA3387">
      <w:pPr>
        <w:jc w:val="both"/>
      </w:pPr>
      <w:r>
        <w:t>Направление Сейтмамуто</w:t>
      </w:r>
      <w:r>
        <w:t>ва Э.В.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событий, что согласуется с требованиями ч.2 ст.27.12 КоАП РФ.</w:t>
      </w:r>
    </w:p>
    <w:p w:rsidR="00A77B3E" w:rsidP="00DA3387">
      <w:pPr>
        <w:jc w:val="both"/>
      </w:pPr>
      <w:r>
        <w:t>Факт совершения Сейтмамутовым Э.В. ад</w:t>
      </w:r>
      <w:r>
        <w:t>министративного правонарушения, предусмотренного ч.2 ст.12.26 КоАП РФ, подтверждается: протоколом об административном правонарушении 61 АГ телефон от дата, который составлен правомочным на то лицом, в соответствии с требованиями КоАП РФ, содержание протоко</w:t>
      </w:r>
      <w:r>
        <w:t>ла соответствует требованиям ст.28.2 КоАП РФ (л.д.1), протоколом об отстранении от управления транспортным средством 82 ОТ №019573 от дата (л.д.3),  протоколом о направлении на медицинское освидетельствование на состояние опьянения 61 АК телефон от дата (л</w:t>
      </w:r>
      <w:r>
        <w:t>.д.2), видеозаписью событий с участием Сейтмамутова Э.В., на которой зафиксирован факт управления Сейтмамутовым Э.В. мопедом, и разговор Сейтмамутова Э.В. с инспектором ГИБДД, в ходе которого Сейтмамутов Э.В. отказался от прохождения освидетельствования на</w:t>
      </w:r>
      <w:r>
        <w:t xml:space="preserve"> месте остановки, которое по сути являлось требованием пройти освидетельствование на состояние алкогольного опьянения и не выполнил требование инспектора ГИБДД пройти медицинское освидетельствование на состояние опьянения (л.д.5). </w:t>
      </w:r>
    </w:p>
    <w:p w:rsidR="00A77B3E" w:rsidP="00DA3387">
      <w:pPr>
        <w:jc w:val="both"/>
      </w:pPr>
      <w:r>
        <w:t>Составленные процессуаль</w:t>
      </w:r>
      <w:r>
        <w:t xml:space="preserve">ные документы соответствуют требованиям </w:t>
      </w:r>
    </w:p>
    <w:p w:rsidR="00A77B3E" w:rsidP="00DA3387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DA3387">
      <w:pPr>
        <w:jc w:val="both"/>
      </w:pPr>
      <w:r>
        <w:t>Сведений о том, что Сейтмамутов Э.</w:t>
      </w:r>
      <w:r>
        <w:t>В. считается лицом подвергнутым административному наказанию за совершение административных правонарушений, предусмотренных ч.ч.1 и 3 ст.12.8, ст.12.26 КоАП РФ, либо имеет судимость за совершение преступлений, предусмотренных ст.264, 264.1 УК РФ, в представ</w:t>
      </w:r>
      <w:r>
        <w:t>ленных материалах не имеется (л.д.6).</w:t>
      </w:r>
    </w:p>
    <w:p w:rsidR="00A77B3E" w:rsidP="00DA3387">
      <w:pPr>
        <w:jc w:val="both"/>
      </w:pPr>
      <w:r>
        <w:t>Таким образом, считаю, что Сейтмамутов Э.В. нарушил требования п.2.3.2 ПДД РФ, и нахожу его вину в совершении административного правонарушения доказанной, квалифицировав его действия по ч.2 ст.12.26 КоАП РФ, как невыполнение водителем транспортного средств</w:t>
      </w:r>
      <w:r>
        <w:t>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t xml:space="preserve">. </w:t>
      </w:r>
    </w:p>
    <w:p w:rsidR="00A77B3E" w:rsidP="00DA3387">
      <w:pPr>
        <w:jc w:val="both"/>
      </w:pPr>
      <w:r>
        <w:t>При назначении административного наказания Сейтмамутову Э.В.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DA3387">
      <w:pPr>
        <w:jc w:val="both"/>
      </w:pPr>
      <w:r>
        <w:t xml:space="preserve">Сейтмамутовым </w:t>
      </w:r>
      <w:r>
        <w:t>Э.В.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трудоустроен, не женат, на иждивении имеет троих несовершеннолетних</w:t>
      </w:r>
      <w:r>
        <w:t xml:space="preserve"> детей, 2008, 2010 и паспортные данные.</w:t>
      </w:r>
    </w:p>
    <w:p w:rsidR="00A77B3E" w:rsidP="00DA3387">
      <w:pPr>
        <w:jc w:val="both"/>
      </w:pPr>
      <w:r>
        <w:t xml:space="preserve">Обстоятельствами, смягчающими административную ответственность, признаю в соответствии с ч.2 ст.4.2 КоАП РФ признание Сейтмамутовым Э.В. своей вины, наличие у виновного малолетних детей. </w:t>
      </w:r>
    </w:p>
    <w:p w:rsidR="00A77B3E" w:rsidP="00DA3387">
      <w:pPr>
        <w:jc w:val="both"/>
      </w:pPr>
      <w:r>
        <w:t>Обстоятельств, отягчающих ад</w:t>
      </w:r>
      <w:r>
        <w:t xml:space="preserve">министративную ответственность, не установлено. </w:t>
      </w:r>
    </w:p>
    <w:p w:rsidR="00A77B3E" w:rsidP="00DA3387">
      <w:pPr>
        <w:jc w:val="both"/>
      </w:pPr>
      <w:r>
        <w:t>Учитывая характер совершенного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 считаю н</w:t>
      </w:r>
      <w:r>
        <w:t xml:space="preserve">еобходимым назначить Сейтмамутову Э.В. административное наказание в виде административного ареста на минимальный срок, предусмотренный </w:t>
      </w:r>
      <w:r>
        <w:t>сакцией</w:t>
      </w:r>
      <w:r>
        <w:t xml:space="preserve"> ч.2 ст.12.26 КоАП РФ.</w:t>
      </w:r>
    </w:p>
    <w:p w:rsidR="00A77B3E" w:rsidP="00DA3387">
      <w:pPr>
        <w:jc w:val="both"/>
      </w:pPr>
      <w:r>
        <w:t>Обстоятельства, предусмотренные ст. 24.5 КоАП РФ, исключающие производство по делу, отсутст</w:t>
      </w:r>
      <w:r>
        <w:t>вуют.</w:t>
      </w:r>
    </w:p>
    <w:p w:rsidR="00A77B3E" w:rsidP="00DA3387">
      <w:pPr>
        <w:jc w:val="both"/>
      </w:pPr>
      <w:r>
        <w:t xml:space="preserve">Сейтмамутов Э.В. не относится к категории лиц, указанных в ч.2 ст.3.9 </w:t>
      </w:r>
    </w:p>
    <w:p w:rsidR="00A77B3E" w:rsidP="00DA3387">
      <w:pPr>
        <w:jc w:val="both"/>
      </w:pPr>
      <w:r>
        <w:t>КоАП РФ.</w:t>
      </w:r>
    </w:p>
    <w:p w:rsidR="00A77B3E" w:rsidP="00DA3387">
      <w:pPr>
        <w:jc w:val="both"/>
      </w:pPr>
      <w:r>
        <w:t>Документов, подтверждающих наличие у Сейтмамутова Э.В. каких-либо заболеваний, препятствующих назначению ему наказания в виде административного ареста, перечень которых у</w:t>
      </w:r>
      <w:r>
        <w:t xml:space="preserve">становлен Постановлением Правительства Российской Федерации от дата №1358, в ходе судебного разбирательства представлено не было. </w:t>
      </w:r>
    </w:p>
    <w:p w:rsidR="00A77B3E" w:rsidP="00DA3387">
      <w:pPr>
        <w:jc w:val="both"/>
      </w:pPr>
      <w:r>
        <w:t xml:space="preserve">Административное задержание Сейтмамутова Э.В. не производилось. </w:t>
      </w:r>
    </w:p>
    <w:p w:rsidR="00A77B3E" w:rsidP="00DA3387">
      <w:pPr>
        <w:jc w:val="both"/>
      </w:pPr>
      <w:r>
        <w:t xml:space="preserve">На основании изложенного и руководствуясь ст.ст.29.9, 29.10 </w:t>
      </w:r>
      <w:r>
        <w:t>КоАП РФ,</w:t>
      </w:r>
    </w:p>
    <w:p w:rsidR="00A77B3E" w:rsidP="00DA3387">
      <w:pPr>
        <w:jc w:val="center"/>
      </w:pPr>
      <w:r>
        <w:t>постановил:</w:t>
      </w:r>
    </w:p>
    <w:p w:rsidR="00A77B3E" w:rsidP="00DA3387">
      <w:pPr>
        <w:jc w:val="both"/>
      </w:pPr>
      <w:r>
        <w:t>признать Сейтмамутова Э.В.</w:t>
      </w:r>
      <w:r>
        <w:t xml:space="preserve">, родившегося дата в </w:t>
      </w:r>
      <w:r>
        <w:t>адрес, проживающего по адресу: адрес, виновным в совершении административного правонарушения, предусмотренного ч.2 ст.12.26 КоАП РФ, и назначить ему наказание в виде админи</w:t>
      </w:r>
      <w:r>
        <w:t xml:space="preserve">стративного ареста на срок 10 (десять) суток. </w:t>
      </w:r>
    </w:p>
    <w:p w:rsidR="00A77B3E" w:rsidP="00DA3387">
      <w:pPr>
        <w:jc w:val="both"/>
      </w:pPr>
      <w:r>
        <w:t>Срок наказания исчислять с момента задержания.</w:t>
      </w:r>
    </w:p>
    <w:p w:rsidR="00A77B3E" w:rsidP="00DA3387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DA3387">
      <w:pPr>
        <w:jc w:val="both"/>
      </w:pPr>
      <w:r>
        <w:t>Постановление может быть обжаловано в Кировский районный суд адрес чер</w:t>
      </w:r>
      <w:r>
        <w:t>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DA3387">
      <w:pPr>
        <w:jc w:val="both"/>
      </w:pPr>
    </w:p>
    <w:p w:rsidR="00A77B3E" w:rsidP="00DA3387">
      <w:pPr>
        <w:jc w:val="both"/>
      </w:pPr>
    </w:p>
    <w:p w:rsidR="00A77B3E" w:rsidP="00DA338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A3387">
      <w:pPr>
        <w:jc w:val="both"/>
      </w:pPr>
    </w:p>
    <w:p w:rsidR="00A77B3E" w:rsidP="00DA3387">
      <w:pPr>
        <w:jc w:val="both"/>
      </w:pPr>
    </w:p>
    <w:p w:rsidR="00A77B3E" w:rsidP="00DA3387">
      <w:pPr>
        <w:jc w:val="both"/>
      </w:pPr>
    </w:p>
    <w:sectPr w:rsidSect="00DA3387">
      <w:pgSz w:w="12240" w:h="15840"/>
      <w:pgMar w:top="284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87"/>
    <w:rsid w:val="00A77B3E"/>
    <w:rsid w:val="00DA33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6D1DEA-D99B-4771-B235-98EBC456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A338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A3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