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№5-52-320/2023</w:t>
      </w:r>
    </w:p>
    <w:p w:rsidR="00A77B3E">
      <w:r>
        <w:t xml:space="preserve">УИД: ... </w:t>
      </w:r>
    </w:p>
    <w:p w:rsidR="00A77B3E"/>
    <w:p w:rsidR="00A77B3E">
      <w:r>
        <w:t>П О С Т А Н О В Л Е Н И Е</w:t>
      </w:r>
    </w:p>
    <w:p w:rsidR="00A77B3E"/>
    <w:p w:rsidR="00A77B3E">
      <w:r>
        <w:t>24 июля 2023 года</w:t>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Просвирникова Александра Николаевича, ... года рождения, уроженца ..., гражданина РФ, паспорт ..., не работающего, пенсионера, женатого, имеющего на иждивении родителей-инвалидов, инвалидности не имеющего,  зарегистрированного и проживающего по адресу: адрес, </w:t>
      </w:r>
    </w:p>
    <w:p w:rsidR="00A77B3E">
      <w:r>
        <w:t>о привлечении к административной ответственности по ч.5 ст.12.15. Кодекса Российской Федерации об административных правонарушениях,</w:t>
      </w:r>
    </w:p>
    <w:p w:rsidR="00A77B3E"/>
    <w:p w:rsidR="00A77B3E">
      <w:r>
        <w:t>у с т а н о в и л :</w:t>
      </w:r>
    </w:p>
    <w:p w:rsidR="00A77B3E"/>
    <w:p w:rsidR="00A77B3E">
      <w:r>
        <w:t xml:space="preserve">Согласно протоколу об административном правонарушении ... от дата, Просвирников А.Н., дата в время на ..., управляя транспортным средством, автомобилем марки ..., государственный регистрационный знак ..., в нарушение требований п.п. 1.3, 9.1(1) ПДД РФ, совершил выезд на полосу, предназначенную для встречного движения, с пересечением сплошной линии дорожной разметки 1.1, разделяющую транспортные потоки в противоположных направлениях. Данное правонарушение совершено повторно в течение года (постановление по делу об административном правонарушении № ... от дата, вступившее в законную силу дата). </w:t>
      </w:r>
    </w:p>
    <w:p w:rsidR="00A77B3E">
      <w:r>
        <w:t xml:space="preserve">В судебном заседании Просвирников А.Н., которому мировым судьей были разъяснены права и обязанности, предусмотренные ст. 25.1 Кодекса Российской Федерации об административных правонарушениях, ст. 51 Конституции Российской Федерации, вину в вышеуказанном правонарушении признал. </w:t>
      </w:r>
    </w:p>
    <w:p w:rsidR="00A77B3E">
      <w:r>
        <w:t>Мировой судья, выслушав Просвирникова А.Н., исследовав письменные материалы дела, пришел к следующему.</w:t>
      </w:r>
    </w:p>
    <w:p w:rsidR="00A77B3E">
      <w:r>
        <w:t>Частью 4 ст.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A77B3E">
      <w:r>
        <w:t>В соответствии с ч. 5 ст. 12.15 Кодекса Российской Федерации об административных правонарушениях повторное совершение административного правонарушения, предусмотренного ч. 4 настоящей статьи.</w:t>
      </w:r>
    </w:p>
    <w:p w:rsidR="00A77B3E">
      <w:r>
        <w:t>По ч. 5 ст. 12.15 Кодекса Российской Федерации об административных правонарушениях подлежат квалификации действия, которые связаны с повторным нарушением водителями требований Правил дорожного движения Российской Федерации, утвержденных Постановлением Правительства Российской Федерации от 23 октября 1993 г. № 1090, дорожных знаков или разметки, повлекшим выезд на полосу, предназначенную для встречного движения.</w:t>
      </w:r>
    </w:p>
    <w:p w:rsidR="00A77B3E">
      <w:r>
        <w:t>Такие требования установлены, в частности, п. 1.3 Правил дорожного движения Российской Федерации, согласно которому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Пунктом 9.11 Правил дорожного движения Российской Федерации предусмотрено,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В приложении 2 к Правилам дорожного движения установлен запрет на пересечение линии разметки 1.1.</w:t>
      </w:r>
    </w:p>
    <w:p w:rsidR="00A77B3E">
      <w: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A77B3E">
      <w:r>
        <w:t xml:space="preserve">Линия горизонтальной разметки 1.1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rsidR="00A77B3E">
      <w:r>
        <w:t xml:space="preserve">Согласно правовой позиции, приведенной в п. 15 Постановления Пленума Верховного Суда Российской Федерации от 25 июня 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Правил дорожного движения Российской Федерации), которые квалифицируются по ч. 3 данной статьи), подлежат квалификации по ч. 4 ст. 12.15 Кодекса Российской Федерации об административных правонарушениях. Непосредственно такие требования Правил дорожного движения Российской Федерации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Правил дорожного движения Российской Федерации). 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 4 ст. 12.15 Кодекса Российской Федерации об административных правонарушениях.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A77B3E">
      <w:r>
        <w:t xml:space="preserve">Как усматривается из материалов дела, Просвирников А.Н., дата в время на ..., управляя транспортным средством, автомобилем марки ..., государственный регистрационный знак ..., в нарушение требований п.п. 1.3, 9.1(1) ПДД РФ, совершил выезд на полосу, предназначенную для встречного движения, с пересечением сплошной линии дорожной разметки 1.1, разделяющую транспортные потоки в противоположных направлениях. </w:t>
      </w:r>
    </w:p>
    <w:p w:rsidR="00A77B3E">
      <w:r>
        <w:t>Оценивая оформленные сотрудниками ДПС ГИБДД процессуальные документы, мировой судья исходит из добросовестного отношения должностных лиц к исполнению своих служебных обязанностей.</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 от дата, составленным в отношении Просвирникова А.Н. компетентным лицом в соответствии с требованиями ст.28.2. КоАП РФ, подтверждающим факт совершения правонарушения (л.д. 1);</w:t>
      </w:r>
    </w:p>
    <w:p w:rsidR="00A77B3E">
      <w:r>
        <w:t xml:space="preserve">- схемой места совершения административного правонарушения (л.д. 2), отражающей все юридически значимые обстоятельства, согласующейся с другими представленными в дело доказательствами. Схема была составлена должностным лицом ГИБДД в присутствии Просвирникова А.Н., с которой последний был согласен о чем свидетельствует его подпись в графе «со схемой согласен;  </w:t>
      </w:r>
    </w:p>
    <w:p w:rsidR="00A77B3E">
      <w:r>
        <w:t>- надлежащим образом заверенной копией постановления начальника ЦАФАП ГИБДД ОМВД России по Республике Крым полковника полиции фио от дата по делу об административном правонарушении № ..., вступившего в законную силу дата, о привлечении Просвирникова А.Н. к административной ответственности по ч. 4 ст. 12.15 Кодекса Российской Федерации об административных правонарушениях и наложении административного штрафа в размере 5000 рублей (л.д. 6);</w:t>
      </w:r>
    </w:p>
    <w:p w:rsidR="00A77B3E">
      <w:r>
        <w:t>- информационной картой правонарушений в отношении Просвирникова А.Н. и иными материалами дела.</w:t>
      </w:r>
    </w:p>
    <w:p w:rsidR="00A77B3E">
      <w:r>
        <w:t>Протокол об административном правонарушении ... от дата соответствует ст. 28.2 Кодекса Российской Федерации об административных правонарушениях, в нем зафиксированы все данные, необходимые для рассмотрения дела, в том числе, событие административного правонарушения, выразившееся в повторном выезде в нарушение Правил дорожного движения на полосу, предназначенную для встречного движения, за исключением случаев, предусмотренных ч. 3 ст. 12.15 Кодекса Российской Федерации об административных правонарушениях.</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 xml:space="preserve">Применительно к составу административного правонарушения, предусмотренного ч. 5 ст. 12.15 Кодекса Российской Федерации об административных правонарушениях, мировой судья учитывает положения ст. 4.6 Кодекса Российской Федерации об административных правонарушениях, исходя из которых повторным совершением административного правонарушения является совершение административного правонарушения в период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A77B3E">
      <w:r>
        <w:t>Как усматривается из материалов дела, данное административное правонарушение совершено повторно, поскольку постановлением № ... по делу об административном правонарушении от дата, вступившим в законную силу, Просвирников А.Н.  привлечен к административной ответственности по ч. 4 ст. 12.15 Кодекса Российской Федерации об административных правонарушениях и наложено административное взыскание в виде административного штрафа в размере 5000 (пяти тысяч) рублей, то есть совершил административное правонарушение, предусмотренное ч. 5 ст. 12.15 Кодекса Российской Федерации об административных правонарушениях. Срок, в течение которого лицо считается подвернутым административному наказанию, на момент совершения административного правонарушения – не истек.</w:t>
      </w:r>
    </w:p>
    <w:p w:rsidR="00A77B3E">
      <w:r>
        <w:t>Постановление от дата по делу об административном правонарушении № ... о привлечении Просвирникова А.Н. к административной ответственности по ч. 4 ст. 12.15 Кодекса Российской Федерации об административных правонарушениях  не обжаловалось, штраф оплачен.</w:t>
      </w:r>
    </w:p>
    <w:p w:rsidR="00A77B3E">
      <w:r>
        <w:t xml:space="preserve">Таким образом, действия Просвирникова А.Н. образуют объективную сторону состава административного правонарушения, предусмотренного ч. 5 ст. 12.15 Кодекса Российской Федерации об административных правонарушениях. </w:t>
      </w:r>
    </w:p>
    <w:p w:rsidR="00A77B3E">
      <w:r>
        <w:t>Оснований для переквалификации действий Просвирникова А.Н. не имеется.</w:t>
      </w:r>
    </w:p>
    <w:p w:rsidR="00A77B3E">
      <w:r>
        <w:t>Оценив исследованные доказательства в совокупности, мировой судья приходит к выводу, что виновность Просвирникова А.Н. в совершении административного правонарушения, предусмотренного ч. 5 ст. 12.15 Кодекса Российской Федерации об административных правонарушениях, является доказанной.</w:t>
      </w:r>
    </w:p>
    <w:p w:rsidR="00A77B3E">
      <w:r>
        <w:t>Согласно правовой позиции Конституционного Суда Российской Федерации, изложенной им в Определении от 18 января 2011 г. № 6-О-О,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ст. 12.15 Кодекса Российской Федерации об административных правонарушениях во взаимосвязи со ст.ст. 2.1 и 2.2, подлежат лица, совершившие соответствующее деяние как умышленно, так и по неосторожности.</w:t>
      </w:r>
    </w:p>
    <w:p w:rsidR="00A77B3E">
      <w:r>
        <w:t>При назначении наказания мировой судья учитывает характер совершенного правонарушения, объектом которого являются общественные отношения в области безопасности дорожного движения, данные о личности Просвирникова А.Н.</w:t>
      </w:r>
    </w:p>
    <w:p w:rsidR="00A77B3E">
      <w:r>
        <w:t>Обстоятельством, смягчающим административную ответственность, признаю раскаяние в содеянном и наличие на иждивении отца и матери инвалидов.</w:t>
      </w:r>
    </w:p>
    <w:p w:rsidR="00A77B3E">
      <w:r>
        <w:t>Обстоятельств,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Просвирникову А.Н. административного  наказания в пределах санкции ч. 5 ст. 12.15 Кодекса Российской Федерации об административных правонарушениях – в виде лишения права управления транспортными средствами сроком на 1 (один) год.</w:t>
      </w:r>
    </w:p>
    <w:p w:rsidR="00A77B3E">
      <w:r>
        <w:t>Административное наказание в виде лишения права управления транспортными средствами в соответствии с требованиями ст.ст. 3.1, 3.8 и 4.1 Кодекса Российской Федерации об административных правонарушениях назначается в пределах санкции ч. 5 ст. 12.15 Кодекса Российской Федерации об административных правонарушениях.</w:t>
      </w:r>
    </w:p>
    <w:p w:rsidR="00A77B3E">
      <w:r>
        <w:t>Основания для освобождения Просвирникова А.Н. от административной ответственности отсутствуют, поскольку противоправный выезд на полосу встречного движения представляет повышенную опасность для жизни, здоровья и имущества участников дорожного движения, создает реальную возможность лобового столкновения транспортных средств, сопряженного с риском наступления тяжких последствий, то есть существенно нарушает охраняемые общественные отношения.</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Просвирникова Александра Николаевича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сроком на 1 (один) год.</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