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304785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</w:t>
      </w:r>
      <w:r>
        <w:t>Дело №5-52-327/2019</w:t>
      </w:r>
    </w:p>
    <w:p w:rsidR="00A77B3E">
      <w:r>
        <w:rPr>
          <w:lang w:val="en-US"/>
        </w:rPr>
        <w:t xml:space="preserve">                                                  </w:t>
      </w:r>
      <w:r>
        <w:t>ПОСТАНОВЛЕНИЕ</w:t>
      </w:r>
    </w:p>
    <w:p w:rsidR="00A77B3E"/>
    <w:p w:rsidR="00A77B3E">
      <w:r>
        <w:t>15 мая 2019 г.                                                                                                                      адрес</w:t>
      </w:r>
    </w:p>
    <w:p w:rsidR="00A77B3E"/>
    <w:p w:rsidR="00A77B3E" w:rsidP="00304785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 w:rsidP="00304785">
      <w:pPr>
        <w:jc w:val="both"/>
      </w:pPr>
      <w:r>
        <w:t>ч.3 ст.19.24 Кодекса Рос</w:t>
      </w:r>
      <w:r>
        <w:t xml:space="preserve">сийской Федерации об административных правонарушениях (далее – КоАП РФ), в отношении </w:t>
      </w:r>
    </w:p>
    <w:p w:rsidR="00A77B3E" w:rsidP="00304785">
      <w:pPr>
        <w:jc w:val="both"/>
      </w:pPr>
      <w:r>
        <w:t>фио</w:t>
      </w:r>
      <w:r>
        <w:t>, родившегося дата в адрес, гражданина Российской Федерации, зарегистрированного и проживающего по адресу: адрес, неработающего, неженатого, несовершеннолетних детей н</w:t>
      </w:r>
      <w:r>
        <w:t xml:space="preserve">е имеющего, </w:t>
      </w:r>
    </w:p>
    <w:p w:rsidR="00A77B3E" w:rsidP="00304785">
      <w:pPr>
        <w:jc w:val="both"/>
      </w:pPr>
    </w:p>
    <w:p w:rsidR="00A77B3E" w:rsidP="00304785">
      <w:pPr>
        <w:jc w:val="both"/>
      </w:pPr>
      <w:r>
        <w:t>установил:</w:t>
      </w:r>
    </w:p>
    <w:p w:rsidR="00A77B3E" w:rsidP="00304785">
      <w:pPr>
        <w:jc w:val="both"/>
      </w:pPr>
    </w:p>
    <w:p w:rsidR="00A77B3E" w:rsidP="00304785">
      <w:pPr>
        <w:jc w:val="both"/>
      </w:pPr>
      <w:r>
        <w:t>фио</w:t>
      </w:r>
      <w:r>
        <w:t xml:space="preserve">, являясь лицом, в отношении которого установлен административный надзор решением Керченского городского суда адрес от дата, срок которого продлён на 6 месяцев решением Кировского районного суда адрес от дата </w:t>
      </w:r>
    </w:p>
    <w:p w:rsidR="00A77B3E" w:rsidP="00304785">
      <w:pPr>
        <w:jc w:val="both"/>
      </w:pPr>
      <w:r>
        <w:t>дата и решением К</w:t>
      </w:r>
      <w:r>
        <w:t xml:space="preserve">ировского районного суда адрес от дата на </w:t>
      </w:r>
    </w:p>
    <w:p w:rsidR="00A77B3E" w:rsidP="00304785">
      <w:pPr>
        <w:jc w:val="both"/>
      </w:pPr>
      <w:r>
        <w:t>6 месяцев с изменением обязанности являться в ОВД по месту жительства или пребывания для регистрации до четырёх раз в месяц, будучи ранее привлечённым к административной ответственности по ч.3 ст.19.24 КоАП РФ пос</w:t>
      </w:r>
      <w:r>
        <w:t>тановлением мирового судьи судебного участка №52 Кировского судебного района адрес от дата повторно в течение года не выполнил установленную ему судом обязанность в виде обязательной явки до четырёх раз в месяц в орган внутренних дел по месту жительства, п</w:t>
      </w:r>
      <w:r>
        <w:t xml:space="preserve">ребывания для регистрации, а именно </w:t>
      </w:r>
    </w:p>
    <w:p w:rsidR="00A77B3E" w:rsidP="00304785">
      <w:pPr>
        <w:jc w:val="both"/>
      </w:pPr>
      <w:r>
        <w:t xml:space="preserve">дата в период времени с время час. до время час. не явился в ОМВД России по адрес, расположенный по адресу: адрес, </w:t>
      </w:r>
    </w:p>
    <w:p w:rsidR="00A77B3E" w:rsidP="00304785">
      <w:pPr>
        <w:jc w:val="both"/>
      </w:pPr>
      <w:r>
        <w:t>адрес, для регистрации, чем совершил административное правонарушение, предусмотренное ч.3 ст.19.24 КоАП</w:t>
      </w:r>
      <w:r>
        <w:t xml:space="preserve"> РФ.  </w:t>
      </w:r>
    </w:p>
    <w:p w:rsidR="00A77B3E" w:rsidP="00304785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правонарушения, предусмотренного ч.3 ст.19.24 КоАП РФ, признал, обстоятельства, изложенные в протоколе об административном правонарушении, не оспаривал.</w:t>
      </w:r>
    </w:p>
    <w:p w:rsidR="00A77B3E" w:rsidP="00304785">
      <w:pPr>
        <w:jc w:val="both"/>
      </w:pPr>
      <w:r>
        <w:t xml:space="preserve">Выслушав объяснения </w:t>
      </w:r>
      <w:r>
        <w:t>фио</w:t>
      </w:r>
      <w:r>
        <w:t>, изучив мат</w:t>
      </w:r>
      <w:r>
        <w:t>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304785">
      <w:pPr>
        <w:jc w:val="both"/>
      </w:pPr>
      <w:r>
        <w:t xml:space="preserve">Частью 3 статьи 19.24 КоАП РФ предусмотрена административная ответственность за повторное в течение одного года совершение </w:t>
      </w:r>
      <w:r>
        <w:t>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304785">
      <w:pPr>
        <w:jc w:val="both"/>
      </w:pPr>
      <w:r>
        <w:t>Частью 1 статьи 19.24 КоАП РФ предусмотрена административная ответственность за несоблюдение лицом, в отн</w:t>
      </w:r>
      <w:r>
        <w:t>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304785">
      <w:pPr>
        <w:jc w:val="both"/>
      </w:pPr>
      <w:r>
        <w:t>Как усматривается из ма</w:t>
      </w:r>
      <w:r>
        <w:t xml:space="preserve">териалов дела, решением Керченского городского суда адрес от дата в отношении </w:t>
      </w:r>
      <w:r>
        <w:t>фио</w:t>
      </w:r>
      <w:r>
        <w:t xml:space="preserve"> установлен административный надзор на срок один год с применением, в том числе, ограничения в виде явки 1 раз в месяц в ОВД по месту жительства или пребывания для регистрации</w:t>
      </w:r>
      <w:r>
        <w:t xml:space="preserve"> (в первый понедельник месяца). (л.д.11) </w:t>
      </w:r>
    </w:p>
    <w:p w:rsidR="00A77B3E" w:rsidP="00304785">
      <w:pPr>
        <w:jc w:val="both"/>
      </w:pPr>
      <w:r>
        <w:t xml:space="preserve">Решениями Кировского районного суда адрес дата и от дата срок административного надзора в отношении </w:t>
      </w:r>
      <w:r>
        <w:t>фио</w:t>
      </w:r>
      <w:r>
        <w:t xml:space="preserve"> продлевался, каждый раз на 6 месяцев, также установлено ограничение в виде явки в ОВД по месту жительства или </w:t>
      </w:r>
      <w:r>
        <w:t>пребывания до четырёх раз в месяц для регистрации (л.д.12-13, 14, 20).</w:t>
      </w:r>
    </w:p>
    <w:p w:rsidR="00A77B3E" w:rsidP="00304785">
      <w:pPr>
        <w:jc w:val="both"/>
      </w:pPr>
      <w:r>
        <w:t>фио</w:t>
      </w:r>
      <w:r>
        <w:t xml:space="preserve"> ранее в течение года привлекался к административной ответственности за совершение административного правонарушения, предусмотренного ч.3 ст.19.24 КоАП РФ (л.д.15).</w:t>
      </w:r>
    </w:p>
    <w:p w:rsidR="00A77B3E" w:rsidP="00304785">
      <w:pPr>
        <w:jc w:val="both"/>
      </w:pPr>
      <w:r>
        <w:t>Согласно копии ре</w:t>
      </w:r>
      <w:r>
        <w:t xml:space="preserve">гистрационного листа поднадзорного лица </w:t>
      </w:r>
      <w:r>
        <w:t>фио</w:t>
      </w:r>
      <w:r>
        <w:t xml:space="preserve"> он дата не явился в ОМВД России по адрес для регистрации (л.д.10). </w:t>
      </w:r>
    </w:p>
    <w:p w:rsidR="00A77B3E" w:rsidP="00304785">
      <w:pPr>
        <w:jc w:val="both"/>
      </w:pPr>
      <w:r>
        <w:t xml:space="preserve">Кроме признания своей вины, факт совершения </w:t>
      </w:r>
      <w:r>
        <w:t>фио</w:t>
      </w:r>
      <w:r>
        <w:t xml:space="preserve"> административного правонарушения, предусмотренного ч.3 ст.19.24 КоАП РФ, и его вина подтверждает</w:t>
      </w:r>
      <w:r>
        <w:t>ся собранными по делу доказательствами, а именно: протоколом об административном правонарушении №РК-телефон от дата (л.д.1), копиями решений Керченского городского суда адрес от дата и Кировского районного суда адрес дата и от дата (л.д.11,12-13, 20), копи</w:t>
      </w:r>
      <w:r>
        <w:t xml:space="preserve">ей регистрационного листа поднадзорного лица (л.д.10). </w:t>
      </w:r>
    </w:p>
    <w:p w:rsidR="00A77B3E" w:rsidP="00304785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</w:t>
      </w:r>
      <w:r>
        <w:t>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04785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ч.3 ст.19.24 КоАП РФ, как повторное в теч</w:t>
      </w:r>
      <w:r>
        <w:t>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304785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</w:t>
      </w:r>
      <w:r>
        <w:t xml:space="preserve">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304785">
      <w:pPr>
        <w:jc w:val="both"/>
      </w:pPr>
      <w:r>
        <w:t>фио</w:t>
      </w:r>
      <w:r>
        <w:t xml:space="preserve"> совершено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привлекался к административной ответственности за несоблюд</w:t>
      </w:r>
      <w:r>
        <w:t xml:space="preserve">ение административных ограничений и невыполнение обязанностей, устанавливаемых при административном надзоре. </w:t>
      </w:r>
    </w:p>
    <w:p w:rsidR="00A77B3E" w:rsidP="00304785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 </w:t>
      </w:r>
    </w:p>
    <w:p w:rsidR="00A77B3E" w:rsidP="00304785">
      <w:pPr>
        <w:jc w:val="both"/>
      </w:pPr>
      <w:r>
        <w:t>Обстоятельств</w:t>
      </w:r>
      <w:r>
        <w:t xml:space="preserve">, отягчающих административную ответственность, не установлено. </w:t>
      </w:r>
    </w:p>
    <w:p w:rsidR="00A77B3E" w:rsidP="00304785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</w:t>
      </w:r>
      <w:r>
        <w:t xml:space="preserve">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срок в пределах санкции ч.3 ст.19.24 КоАП РФ.  </w:t>
      </w:r>
    </w:p>
    <w:p w:rsidR="00A77B3E" w:rsidP="00304785">
      <w:pPr>
        <w:jc w:val="both"/>
      </w:pPr>
      <w:r>
        <w:t xml:space="preserve">Обстоятельств, препятствующих назначению </w:t>
      </w:r>
      <w:r>
        <w:t>фио</w:t>
      </w:r>
      <w:r>
        <w:t xml:space="preserve"> указанного вида наказания, не установлено.</w:t>
      </w:r>
    </w:p>
    <w:p w:rsidR="00A77B3E" w:rsidP="00304785">
      <w:pPr>
        <w:jc w:val="both"/>
      </w:pPr>
      <w:r>
        <w:t>Оснований для п</w:t>
      </w:r>
      <w:r>
        <w:t>рименения иных альтернативных видов наказания, предусмотренных санкцией настоящей статьи, судом не усматривается.</w:t>
      </w:r>
    </w:p>
    <w:p w:rsidR="00A77B3E" w:rsidP="0030478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04785">
      <w:pPr>
        <w:jc w:val="both"/>
      </w:pPr>
      <w:r>
        <w:t>На основании изложенного и руководствуясь ст.</w:t>
      </w:r>
      <w:r>
        <w:t>ст.29.9, 29.10 КоАП РФ,</w:t>
      </w:r>
    </w:p>
    <w:p w:rsidR="00A77B3E" w:rsidP="00304785">
      <w:pPr>
        <w:jc w:val="both"/>
      </w:pPr>
    </w:p>
    <w:p w:rsidR="00A77B3E" w:rsidP="00304785">
      <w:pPr>
        <w:jc w:val="both"/>
      </w:pPr>
      <w:r>
        <w:t>постановил:</w:t>
      </w:r>
    </w:p>
    <w:p w:rsidR="00A77B3E" w:rsidP="00304785">
      <w:pPr>
        <w:jc w:val="both"/>
      </w:pPr>
    </w:p>
    <w:p w:rsidR="00A77B3E" w:rsidP="00304785">
      <w:pPr>
        <w:jc w:val="both"/>
      </w:pPr>
      <w:r>
        <w:t xml:space="preserve">признать </w:t>
      </w:r>
      <w:r>
        <w:t>фио</w:t>
      </w:r>
      <w:r>
        <w:t>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</w:t>
      </w:r>
      <w:r>
        <w:t>де административного ареста на срок 10 (десять) суток.</w:t>
      </w:r>
    </w:p>
    <w:p w:rsidR="00A77B3E" w:rsidP="00304785">
      <w:pPr>
        <w:jc w:val="both"/>
      </w:pPr>
      <w:r>
        <w:t>Срок наказания исчислять с момента задержания.</w:t>
      </w:r>
    </w:p>
    <w:p w:rsidR="00A77B3E" w:rsidP="00304785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304785">
      <w:pPr>
        <w:jc w:val="both"/>
      </w:pPr>
      <w:r>
        <w:t>Постановление может быть обжаловано в Кировский районный суд а</w:t>
      </w:r>
      <w:r>
        <w:t>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304785">
      <w:pPr>
        <w:jc w:val="both"/>
      </w:pPr>
    </w:p>
    <w:p w:rsidR="00A77B3E" w:rsidP="00304785">
      <w:pPr>
        <w:jc w:val="both"/>
      </w:pPr>
    </w:p>
    <w:p w:rsidR="00A77B3E" w:rsidP="0030478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04785">
      <w:pPr>
        <w:jc w:val="both"/>
      </w:pPr>
    </w:p>
    <w:p w:rsidR="00A77B3E" w:rsidP="00304785">
      <w:pPr>
        <w:jc w:val="both"/>
      </w:pPr>
    </w:p>
    <w:p w:rsidR="00A77B3E" w:rsidP="00304785">
      <w:pPr>
        <w:jc w:val="both"/>
      </w:pPr>
    </w:p>
    <w:p w:rsidR="00A77B3E" w:rsidP="00304785">
      <w:pPr>
        <w:jc w:val="both"/>
      </w:pPr>
    </w:p>
    <w:p w:rsidR="00A77B3E" w:rsidP="00304785">
      <w:pPr>
        <w:jc w:val="both"/>
      </w:pPr>
    </w:p>
    <w:p w:rsidR="00A77B3E" w:rsidP="0030478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85"/>
    <w:rsid w:val="003047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1CAB59-337C-4365-8706-4122C3F9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