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26E"/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№5-52-330/2020</w:t>
      </w:r>
    </w:p>
    <w:p w:rsidR="00A77B3E"/>
    <w:p w:rsidR="00A77B3E" w:rsidP="0020626E">
      <w:pPr>
        <w:jc w:val="center"/>
      </w:pPr>
      <w:r>
        <w:t>ПОСТАНОВЛЕНИЕ</w:t>
      </w:r>
    </w:p>
    <w:p w:rsidR="00A77B3E"/>
    <w:p w:rsidR="00A77B3E">
      <w:r>
        <w:t>20 августа 2020 г.                                                                                        адрес</w:t>
      </w:r>
    </w:p>
    <w:p w:rsidR="00A77B3E"/>
    <w:p w:rsidR="00A77B3E" w:rsidP="0020626E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</w:t>
      </w:r>
      <w:r>
        <w:t xml:space="preserve">ой Федерации об административных правонарушениях (далее – КоАП РФ), в отношении </w:t>
      </w:r>
      <w:r>
        <w:t>Катлабуга</w:t>
      </w:r>
      <w:r>
        <w:t xml:space="preserve"> Валерия </w:t>
      </w:r>
      <w:r>
        <w:t>Саввича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</w:t>
      </w:r>
      <w:r>
        <w:t>адрес, неработающег</w:t>
      </w:r>
      <w:r>
        <w:t xml:space="preserve">о, женатого, имеющего на иждивении несовершеннолетнего ребёнка, паспортные данные,   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center"/>
      </w:pPr>
      <w:r>
        <w:t>установил: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  <w:r>
        <w:t>Катлабуга</w:t>
      </w:r>
      <w:r>
        <w:t xml:space="preserve"> В.С. дата примерно в время час., находясь по адресу: адрес, в ходе ссоры с потерпевшей </w:t>
      </w:r>
      <w:r>
        <w:t>фио</w:t>
      </w:r>
      <w:r>
        <w:t>, возникшей на почве личных неприязненных отношений, нанё</w:t>
      </w:r>
      <w:r>
        <w:t xml:space="preserve">с потерпевшей один удар в левое плечо и хватал её обеими руками за шею, от чего </w:t>
      </w:r>
      <w:r>
        <w:t>фио</w:t>
      </w:r>
      <w:r>
        <w:t xml:space="preserve"> испытала физическую боль. </w:t>
      </w:r>
    </w:p>
    <w:p w:rsidR="00A77B3E" w:rsidP="0020626E">
      <w:pPr>
        <w:ind w:firstLine="426"/>
        <w:jc w:val="both"/>
      </w:pPr>
      <w:r>
        <w:t xml:space="preserve">Своими действиями </w:t>
      </w:r>
      <w:r>
        <w:t>Катлабуга</w:t>
      </w:r>
      <w:r>
        <w:t xml:space="preserve"> В.С. причинил </w:t>
      </w:r>
      <w:r>
        <w:t>фио</w:t>
      </w:r>
      <w:r>
        <w:t xml:space="preserve"> телесные повреждения в виде ушибов верхних конечностей, шеи.  </w:t>
      </w:r>
    </w:p>
    <w:p w:rsidR="00A77B3E" w:rsidP="0020626E">
      <w:pPr>
        <w:ind w:firstLine="426"/>
        <w:jc w:val="both"/>
      </w:pPr>
      <w:r>
        <w:t xml:space="preserve">Тем самым </w:t>
      </w:r>
      <w:r>
        <w:t>Катлабуга</w:t>
      </w:r>
      <w:r>
        <w:t xml:space="preserve"> В.С. совершил на</w:t>
      </w:r>
      <w:r>
        <w:t xml:space="preserve">сильственные действия, причинившие физическую боль, но не повлёкших последствий, указанных в ст.115 УК РФ. </w:t>
      </w:r>
    </w:p>
    <w:p w:rsidR="00A77B3E" w:rsidP="0020626E">
      <w:pPr>
        <w:ind w:firstLine="426"/>
        <w:jc w:val="both"/>
      </w:pPr>
      <w:r>
        <w:t xml:space="preserve">В ходе рассмотрения дела </w:t>
      </w:r>
      <w:r>
        <w:t>Катлабуга</w:t>
      </w:r>
      <w:r>
        <w:t xml:space="preserve"> В.С. виновность в совершении административного правонарушения, предусмотренного ст.6.1.1 КоАП РФ, не признал, поя</w:t>
      </w:r>
      <w:r>
        <w:t xml:space="preserve">снил, что между ними с </w:t>
      </w:r>
      <w:r>
        <w:t>фио</w:t>
      </w:r>
      <w:r>
        <w:t xml:space="preserve"> действительно дата </w:t>
      </w:r>
    </w:p>
    <w:p w:rsidR="00A77B3E" w:rsidP="0020626E">
      <w:pPr>
        <w:ind w:firstLine="426"/>
        <w:jc w:val="both"/>
      </w:pPr>
      <w:r>
        <w:t xml:space="preserve">дата примерно в время час. по месту их жительства произошёл словесный конфликт, в ходе которого он взял </w:t>
      </w:r>
      <w:r>
        <w:t>фио</w:t>
      </w:r>
      <w:r>
        <w:t xml:space="preserve"> за руку, пытаясь её успокоить, но </w:t>
      </w:r>
      <w:r>
        <w:t>фио</w:t>
      </w:r>
      <w:r>
        <w:t xml:space="preserve"> ушла из дома. Каких-либо насильственных действий в отношении </w:t>
      </w:r>
      <w:r>
        <w:t>фи</w:t>
      </w:r>
      <w:r>
        <w:t>о</w:t>
      </w:r>
      <w:r>
        <w:t xml:space="preserve"> он не совершал.  </w:t>
      </w:r>
    </w:p>
    <w:p w:rsidR="00A77B3E" w:rsidP="0020626E">
      <w:pPr>
        <w:ind w:firstLine="426"/>
        <w:jc w:val="both"/>
      </w:pPr>
      <w:r>
        <w:t xml:space="preserve">Потерпевшая </w:t>
      </w:r>
      <w:r>
        <w:t>фио</w:t>
      </w:r>
      <w:r>
        <w:t xml:space="preserve"> в ходе рассмотрения дела пояснила, что дата примерно в время час. по адресу: адрес, </w:t>
      </w:r>
      <w:r>
        <w:t xml:space="preserve">адрес, </w:t>
      </w:r>
      <w:r>
        <w:t>Катлабуга</w:t>
      </w:r>
      <w:r>
        <w:t xml:space="preserve"> В.С. в ходе конфликта ударил её по руке и руками хватал её за шею, при этом сдавливал шею, от чего она испытала сильну</w:t>
      </w:r>
      <w:r>
        <w:t xml:space="preserve">ю физическую боль.  </w:t>
      </w:r>
    </w:p>
    <w:p w:rsidR="00A77B3E" w:rsidP="0020626E">
      <w:pPr>
        <w:ind w:firstLine="426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20626E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20626E">
      <w:pPr>
        <w:ind w:firstLine="426"/>
        <w:jc w:val="both"/>
      </w:pPr>
      <w:r>
        <w:t>Статья 6.1.1 КоАП РФ устанавливает административную ответственность за нанесение побоев или совершение иных насиль</w:t>
      </w:r>
      <w:r>
        <w:t xml:space="preserve">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20626E">
      <w:pPr>
        <w:ind w:firstLine="426"/>
        <w:jc w:val="both"/>
      </w:pPr>
      <w:r>
        <w:t xml:space="preserve">В судебном заседании установлено, что </w:t>
      </w:r>
      <w:r>
        <w:t>Катлабуга</w:t>
      </w:r>
      <w:r>
        <w:t xml:space="preserve"> В.С. совершил иные насильственные действия в </w:t>
      </w:r>
      <w:r>
        <w:t xml:space="preserve">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20626E">
      <w:pPr>
        <w:ind w:firstLine="426"/>
        <w:jc w:val="both"/>
      </w:pPr>
      <w:r>
        <w:t xml:space="preserve">Несмотря на непризнание </w:t>
      </w:r>
      <w:r>
        <w:t>Катлабуга</w:t>
      </w:r>
      <w:r>
        <w:t xml:space="preserve"> В.С. своей вины в совершении вменённого ему адми</w:t>
      </w:r>
      <w:r>
        <w:t>нистративного правонарушения, его виновность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 w:rsidP="0020626E">
      <w:pPr>
        <w:ind w:firstLine="426"/>
        <w:jc w:val="both"/>
      </w:pPr>
      <w:r>
        <w:t xml:space="preserve">- протоколом об административном правонарушении № РК-телефон от дата </w:t>
      </w:r>
    </w:p>
    <w:p w:rsidR="00A77B3E" w:rsidP="0020626E">
      <w:pPr>
        <w:ind w:firstLine="426"/>
        <w:jc w:val="both"/>
      </w:pPr>
      <w:r>
        <w:t>дата, который со</w:t>
      </w:r>
      <w:r>
        <w:t xml:space="preserve">ставлен уполномоченным должностным лицом, содержание протокола соответствует требованиям ст.28.2 КоАП РФ, копия протокола вручена </w:t>
      </w:r>
      <w:r>
        <w:t>Катлабуга</w:t>
      </w:r>
      <w:r>
        <w:t xml:space="preserve"> В.С. под роспись (л.д.1);</w:t>
      </w:r>
    </w:p>
    <w:p w:rsidR="00A77B3E" w:rsidP="0020626E">
      <w:pPr>
        <w:ind w:firstLine="426"/>
        <w:jc w:val="both"/>
      </w:pPr>
      <w:r>
        <w:t xml:space="preserve">- показаниями потерпевшей </w:t>
      </w:r>
      <w:r>
        <w:t>фио</w:t>
      </w:r>
      <w:r>
        <w:t xml:space="preserve"> в ходе рассмотрения дела и её письменными объяснениями от да</w:t>
      </w:r>
      <w:r>
        <w:t>та (л.д.13);</w:t>
      </w:r>
    </w:p>
    <w:p w:rsidR="00A77B3E" w:rsidP="0020626E">
      <w:pPr>
        <w:ind w:firstLine="426"/>
        <w:jc w:val="both"/>
      </w:pPr>
      <w:r>
        <w:t xml:space="preserve">- справкой ГБУЗ РК «Кировская ЦРБ» от дата об обнаруженных у </w:t>
      </w:r>
      <w:r>
        <w:t>фио</w:t>
      </w:r>
      <w:r>
        <w:t xml:space="preserve"> телесных повреждениях (л.д.3).</w:t>
      </w:r>
    </w:p>
    <w:p w:rsidR="00A77B3E" w:rsidP="0020626E">
      <w:pPr>
        <w:ind w:firstLine="426"/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 w:rsidP="0020626E">
      <w:pPr>
        <w:ind w:firstLine="426"/>
        <w:jc w:val="both"/>
      </w:pPr>
      <w:r>
        <w:t xml:space="preserve">Действия </w:t>
      </w:r>
      <w:r>
        <w:t>Катлабуга</w:t>
      </w:r>
      <w:r>
        <w:t xml:space="preserve"> В.С. необходимо квалифицировать по ст.6.1.1 КоАП РФ, как совершение иных насильственных действий, причинивших физическую боль</w:t>
      </w:r>
      <w:r>
        <w:t>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20626E">
      <w:pPr>
        <w:ind w:firstLine="426"/>
        <w:jc w:val="both"/>
      </w:pPr>
      <w:r>
        <w:t xml:space="preserve">При назначении административного наказания </w:t>
      </w:r>
      <w:r>
        <w:t>Катлабуга</w:t>
      </w:r>
      <w:r>
        <w:t xml:space="preserve"> В.С. учитывается характер совершённого администр</w:t>
      </w:r>
      <w:r>
        <w:t>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0626E">
      <w:pPr>
        <w:ind w:firstLine="426"/>
        <w:jc w:val="both"/>
      </w:pPr>
      <w:r>
        <w:t>Катлабуга</w:t>
      </w:r>
      <w:r>
        <w:t xml:space="preserve"> В.С. совершено административное правонарушение, посягающее на здоровье человека, ранее к административной ответ</w:t>
      </w:r>
      <w:r>
        <w:t xml:space="preserve">ственности не привлекался, сведений об обратном представленные материалы не содержат, в настоящее время официально не трудоустроен, женат, на иждивении имеет несовершеннолетнего ребёнка.  </w:t>
      </w:r>
    </w:p>
    <w:p w:rsidR="00A77B3E" w:rsidP="0020626E">
      <w:pPr>
        <w:ind w:firstLine="426"/>
        <w:jc w:val="both"/>
      </w:pPr>
      <w:r>
        <w:t>Обстоятельством, смягчающим административную ответственность, в соо</w:t>
      </w:r>
      <w:r>
        <w:t>тветствии со ст.4.2 КоАП РФ признаю наличие на иждивении виновного несовершеннолетнего ребёнка.</w:t>
      </w:r>
    </w:p>
    <w:p w:rsidR="00A77B3E" w:rsidP="0020626E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20626E">
      <w:pPr>
        <w:ind w:firstLine="426"/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Катлабуга</w:t>
      </w:r>
      <w:r>
        <w:t xml:space="preserve"> В.С. административное наказание в пределах санкции ст.6.1.1 КоАП РФ в виде административного штрафа</w:t>
      </w:r>
      <w:r>
        <w:t xml:space="preserve"> в минимальном размере. </w:t>
      </w:r>
    </w:p>
    <w:p w:rsidR="00A77B3E" w:rsidP="0020626E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0626E">
      <w:pPr>
        <w:ind w:firstLine="426"/>
        <w:jc w:val="both"/>
      </w:pPr>
      <w:r>
        <w:t xml:space="preserve">На основании изложенного, руководствуясь ст.ст.29.9, 29.10 КоАП РФ,  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center"/>
      </w:pPr>
      <w:r>
        <w:t>постановил: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  <w:r>
        <w:t xml:space="preserve">признать </w:t>
      </w:r>
      <w:r>
        <w:t>Катлабуга</w:t>
      </w:r>
      <w:r>
        <w:t xml:space="preserve"> Валерия </w:t>
      </w:r>
      <w:r>
        <w:t>Саввича</w:t>
      </w:r>
      <w:r>
        <w:t>, родившегося да</w:t>
      </w:r>
      <w:r>
        <w:t xml:space="preserve">та в адрес, зарегистрированного по адресу: адрес, проживающего по адресу: адрес, </w:t>
      </w:r>
    </w:p>
    <w:p w:rsidR="00A77B3E" w:rsidP="0020626E">
      <w:pPr>
        <w:ind w:firstLine="426"/>
        <w:jc w:val="both"/>
      </w:pPr>
      <w:r>
        <w:t>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 w:rsidP="0020626E">
      <w:pPr>
        <w:ind w:firstLine="426"/>
        <w:jc w:val="both"/>
      </w:pPr>
      <w:r>
        <w:t>Ш</w:t>
      </w:r>
      <w:r>
        <w:t xml:space="preserve">траф подлежит уплате по следующим реквизитам: получатель УФК по адрес (Министерство юстиции адрес, л/с 04752203230), ИНН телефон, КПП телефон, </w:t>
      </w:r>
      <w:r>
        <w:t>банк получателя: Отделение по адрес Южного главного управления ЦБРФ, БИК телефон, счёт 40101810335100010001, ОКТМ</w:t>
      </w:r>
      <w:r>
        <w:t xml:space="preserve">О телефон, КБК телефон </w:t>
      </w:r>
      <w:r>
        <w:t>телефон</w:t>
      </w:r>
      <w:r>
        <w:t>.</w:t>
      </w:r>
    </w:p>
    <w:p w:rsidR="00A77B3E" w:rsidP="0020626E">
      <w:pPr>
        <w:ind w:firstLine="426"/>
        <w:jc w:val="both"/>
      </w:pPr>
      <w:r>
        <w:t xml:space="preserve">Разъяснить </w:t>
      </w:r>
      <w:r>
        <w:t>Катлабуга</w:t>
      </w:r>
      <w:r>
        <w:t xml:space="preserve"> В.С.,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</w:t>
      </w:r>
      <w:r>
        <w:t xml:space="preserve">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0626E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</w:t>
      </w:r>
      <w:r>
        <w:t>ния или получения копии постановления через судью, которым вынесено постановление по делу.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</w:p>
    <w:p w:rsidR="00A77B3E" w:rsidP="0020626E">
      <w:pPr>
        <w:ind w:firstLine="426"/>
        <w:jc w:val="both"/>
      </w:pPr>
      <w:r>
        <w:t xml:space="preserve">   </w:t>
      </w:r>
    </w:p>
    <w:p w:rsidR="00A77B3E" w:rsidP="0020626E">
      <w:pPr>
        <w:ind w:firstLine="426"/>
        <w:jc w:val="both"/>
      </w:pPr>
    </w:p>
    <w:sectPr w:rsidSect="0020626E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6E"/>
    <w:rsid w:val="002062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1F249E-F9D5-44F2-A14D-75EFDDDA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