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Дело № 5-52-345/2017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и.о. прокурора адрес о привлечении к административной ответственности: </w:t>
      </w:r>
    </w:p>
    <w:p w:rsidR="00A77B3E">
      <w:r>
        <w:t>фио, паспортные данные, гражданки России, проживающей и зарегистрированной по адресу: адрес, адрес, пенсионерки, за совершение правонарушения, предусмотренного ч. 1 ст. 5.61 КоАП РФ,</w:t>
      </w:r>
    </w:p>
    <w:p w:rsidR="00A77B3E">
      <w:r>
        <w:t>установил:</w:t>
      </w:r>
    </w:p>
    <w:p w:rsidR="00A77B3E">
      <w:r>
        <w:t xml:space="preserve">дата, примерно в 19-00 часов, фио, находясь по адресу: адрес, в неприличной форме высказывала словесные оскорбления, в отношении несовершеннолетнего фио, тем самым унизив его честь и достоинство, чем совершила административное правонарушение, предусмотренное ч. 1 ст. 5.61 КоАП РФ.  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признала в полном объеме, в содеянном раскаялась, пояснила, что в неприличной форме высказывала в адрес несовершеннолетнего словесные оскорбления, так как была возмущена действиями фио по отношению к животным.   </w:t>
      </w:r>
    </w:p>
    <w:p w:rsidR="00A77B3E">
      <w:r>
        <w:t xml:space="preserve">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ч. 1 ст. 5.61 КоАП РФ доказана материалами дела: </w:t>
      </w:r>
    </w:p>
    <w:p w:rsidR="00A77B3E">
      <w:r>
        <w:t>· постановлением о возбуждении дела об административном правонарушении от дата (л.д.1-2);</w:t>
      </w:r>
    </w:p>
    <w:p w:rsidR="00A77B3E">
      <w:r>
        <w:t>· рапортом сотрудника полиции от дата (л.д.6);</w:t>
      </w:r>
    </w:p>
    <w:p w:rsidR="00A77B3E">
      <w:r>
        <w:t>· заявлением фио от дата (л.д.10);</w:t>
      </w:r>
    </w:p>
    <w:p w:rsidR="00A77B3E">
      <w:r>
        <w:t>· письменными объяснениями фио (л.д.11);</w:t>
      </w:r>
    </w:p>
    <w:p w:rsidR="00A77B3E">
      <w:r>
        <w:t xml:space="preserve">· письменными объяснениями фио от дата, подтвержденными ею в судебном заседании (л.д.14-16). 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>На основании изложенных доказательств, суд приходит к выводу, что вина правонарушителя фио установлена и в ее действиях содержится состав административного правонарушения, предусмотренного ч. 1 ст. 5.61 КоАП РФ по признаку оскорбление, то есть унижение чести и достоинства другого лица, выраженное в неприличной форме.</w:t>
      </w:r>
    </w:p>
    <w:p w:rsidR="00A77B3E">
      <w:r>
        <w:t xml:space="preserve">При назначении правонарушителю  административного наказания, суд учитывает характер совершенного ею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       Обстоятельствами, смягчающими наказание фио, считаю признание вины в совершенном правонарушении, раскаяние в содеянном, ее преклонный возраст.   </w:t>
      </w:r>
    </w:p>
    <w:p w:rsidR="00A77B3E">
      <w:r>
        <w:t xml:space="preserve">       Обстоятельств, отягчающих наказание фио, судьей не установлено.   </w:t>
      </w:r>
    </w:p>
    <w:p w:rsidR="00A77B3E">
      <w:r>
        <w:t xml:space="preserve">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фио, административное наказание в виде административного штрафа в размере, предусмотренном санкцией статьи.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 xml:space="preserve">     признать фио, паспортные данные, проживающую и зарегистрированную по адресу: адрес, адрес, виновной в совершении административного правонарушения, предусмотренного ч. 1 ст. 5.61 КоАП РФ и подвергнуть ее административному наказанию в виде административного штрафа в размере сумма. 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РК Центрального наименование организации, </w:t>
      </w:r>
    </w:p>
    <w:p w:rsidR="00A77B3E">
      <w:r>
        <w:t>получатель штрафа УФК по адрес (Прокуратура адрес),</w:t>
      </w:r>
    </w:p>
    <w:p w:rsidR="00A77B3E">
      <w:r>
        <w:t xml:space="preserve">л/с 04751А91300, </w:t>
      </w:r>
    </w:p>
    <w:p w:rsidR="00A77B3E">
      <w:r>
        <w:t>ОКТМО: телефон,</w:t>
      </w:r>
    </w:p>
    <w:p w:rsidR="00A77B3E">
      <w:r>
        <w:t xml:space="preserve">ИНН: телефон, </w:t>
      </w:r>
    </w:p>
    <w:p w:rsidR="00A77B3E">
      <w:r>
        <w:t xml:space="preserve">КПП: телефон, </w:t>
      </w:r>
    </w:p>
    <w:p w:rsidR="00A77B3E">
      <w:r>
        <w:t xml:space="preserve">р/счет: 40101810335100010001, </w:t>
      </w:r>
    </w:p>
    <w:p w:rsidR="00A77B3E">
      <w:r>
        <w:t>БИК: телефон,</w:t>
      </w:r>
    </w:p>
    <w:p w:rsidR="00A77B3E">
      <w:r>
        <w:t>КБК: 41511690050056000140,</w:t>
      </w:r>
    </w:p>
    <w:p w:rsidR="00A77B3E">
      <w:r>
        <w:t>Назначение платежа – административный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вручения или получения.</w:t>
      </w:r>
    </w:p>
    <w:p w:rsidR="00A77B3E"/>
    <w:p w:rsidR="00A77B3E">
      <w:r>
        <w:t xml:space="preserve"> 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