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33214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№5-52-384/2019</w:t>
      </w:r>
    </w:p>
    <w:p w:rsidR="00A77B3E">
      <w:r>
        <w:rPr>
          <w:lang w:val="en-US"/>
        </w:rPr>
        <w:t xml:space="preserve">                                                       </w:t>
      </w:r>
      <w:r>
        <w:t>ПОСТАНОВЛЕНИЕ</w:t>
      </w:r>
    </w:p>
    <w:p w:rsidR="00A77B3E"/>
    <w:p w:rsidR="00A77B3E">
      <w:r>
        <w:t>11 июня 2019 г.                                                                                           адрес</w:t>
      </w:r>
    </w:p>
    <w:p w:rsidR="00A77B3E"/>
    <w:p w:rsidR="00A77B3E"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</w:t>
      </w:r>
      <w:r>
        <w:t xml:space="preserve">ской Федерации об административных правонарушениях (далее – КоАП РФ), в отношении </w:t>
      </w:r>
    </w:p>
    <w:p w:rsidR="00A77B3E">
      <w:r>
        <w:t>фио</w:t>
      </w:r>
      <w:r>
        <w:t xml:space="preserve">, родившегося дата в адрес, гражданина Российской Федерации, проживающего по адресу: адрес, </w:t>
      </w:r>
    </w:p>
    <w:p w:rsidR="00A77B3E">
      <w:r>
        <w:t xml:space="preserve">адрес, неработающего, неженатого, несовершеннолетних детей не имеющего, </w:t>
      </w:r>
    </w:p>
    <w:p w:rsidR="00A77B3E"/>
    <w:p w:rsidR="00A77B3E">
      <w:r>
        <w:t>уст</w:t>
      </w:r>
      <w:r>
        <w:t>ановил:</w:t>
      </w:r>
    </w:p>
    <w:p w:rsidR="00A77B3E"/>
    <w:p w:rsidR="00A77B3E">
      <w:r>
        <w:t>фио</w:t>
      </w:r>
      <w:r>
        <w:t xml:space="preserve"> дата в время час. по адресу: адрес, незаконно хранил без цели сбыта наркотическое средство – гашиш (анашу, смолу каннабиса) общей массой 0,76 г, что не является значительным размером.  </w:t>
      </w:r>
    </w:p>
    <w:p w:rsidR="00A77B3E">
      <w:r>
        <w:t xml:space="preserve">В судебном заседании </w:t>
      </w:r>
      <w:r>
        <w:t>фио</w:t>
      </w:r>
      <w:r>
        <w:t xml:space="preserve"> виновность в совершении админист</w:t>
      </w:r>
      <w:r>
        <w:t>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в содеянном раскаялся, пояснил, что коноплю нашёл на мусорке в адрес, после чего принёс домой и</w:t>
      </w:r>
      <w:r>
        <w:t xml:space="preserve"> выкурил через специальное приспособление, изготовленное им из пластиковых бутылок, которые в ходе обыска были изъяты сотрудниками полиции.  </w:t>
      </w:r>
    </w:p>
    <w:p w:rsidR="00A77B3E">
      <w:r>
        <w:t xml:space="preserve">Отводов и ходатайств в ходе судебного разбирательства </w:t>
      </w:r>
      <w:r>
        <w:t>фио</w:t>
      </w:r>
      <w:r>
        <w:t xml:space="preserve"> заявлено не было.</w:t>
      </w:r>
    </w:p>
    <w:p w:rsidR="00A77B3E">
      <w:r>
        <w:t xml:space="preserve">Выслушав объяснения </w:t>
      </w:r>
      <w:r>
        <w:t>фио</w:t>
      </w:r>
      <w:r>
        <w:t>, изучив матери</w:t>
      </w:r>
      <w:r>
        <w:t>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 w:rsidR="00A77B3E">
      <w:r>
        <w:t xml:space="preserve">Так, факт совершения </w:t>
      </w:r>
      <w:r>
        <w:t>фио</w:t>
      </w:r>
      <w:r>
        <w:t xml:space="preserve"> административного правонарушения, предусмотренного ч.1 ст.6.8 КоАП РФ, и его вина по</w:t>
      </w:r>
      <w:r>
        <w:t>дтверждаются: протоколом об административном правонарушении №РК-телефон от дата, составленного уполномоченным должностным лицом, содержание протокола соответствует требованиям ст.28.2 КоАП РФ (л.д.1), постановлением о выделении в отдельное производство мат</w:t>
      </w:r>
      <w:r>
        <w:t xml:space="preserve">ериалов уголовного дела от дата (л.д.3), копией постановления о возбуждении уголовного дела в отношении </w:t>
      </w:r>
    </w:p>
    <w:p w:rsidR="00A77B3E">
      <w:r>
        <w:t>фио</w:t>
      </w:r>
      <w:r>
        <w:t xml:space="preserve"> по ч.1 ст.228 УК РФ от дата (л.д.4), копией протокола осмотра места происшествия от дата (л.д.5-8), заключением эксперта №1/333 от дата с выводами </w:t>
      </w:r>
      <w:r>
        <w:t xml:space="preserve">о том, что вещества массами 0,1 г, 0,47 г и 0,19 г являются наркотическим средством гашиш (анаша, смола каннабиса) (л.д.17-24).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</w:t>
      </w:r>
      <w:r>
        <w:t xml:space="preserve">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 w:rsidR="00A77B3E">
      <w:r>
        <w:t xml:space="preserve">Действия </w:t>
      </w:r>
      <w:r>
        <w:t>ф</w:t>
      </w:r>
      <w:r>
        <w:t>ио</w:t>
      </w:r>
      <w:r>
        <w:t xml:space="preserve"> необходимо квалифицировать по ч.1 ст.6.8 КоАП РФ, как незаконное хранение без цели сбыта наркотических средств. 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</w:t>
      </w:r>
      <w:r>
        <w:t xml:space="preserve">о имущественное положение, обстоятельства, смягчающие административную ответственность. </w:t>
      </w:r>
    </w:p>
    <w:p w:rsidR="00A77B3E">
      <w:r>
        <w:t>фио</w:t>
      </w:r>
      <w:r>
        <w:t xml:space="preserve">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женат, ранее </w:t>
      </w:r>
      <w:r>
        <w:t xml:space="preserve">к административной ответственности не привлекался, доказательств обратного представленные материалы не содержат. </w:t>
      </w:r>
    </w:p>
    <w:p w:rsidR="00A77B3E">
      <w:r>
        <w:t xml:space="preserve">Обстоятельствами, смягчающими административную ответственность, признаю в соответствии с ст.4.2 КоАП РФ признание </w:t>
      </w:r>
      <w:r>
        <w:t>фио</w:t>
      </w:r>
      <w:r>
        <w:t xml:space="preserve"> своей вины и его раскаян</w:t>
      </w:r>
      <w:r>
        <w:t xml:space="preserve">ие в содеянном.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совершенного правонарушения, данные о личности виновного, обстоятельства, смягчающие административную ответственность, с целью предупреждения со</w:t>
      </w:r>
      <w:r>
        <w:t xml:space="preserve">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ч.1 ст.6.8 КоАП РФ.</w:t>
      </w:r>
    </w:p>
    <w:p w:rsidR="00A77B3E">
      <w:r>
        <w:t xml:space="preserve">Учитывая количество и вид обнаруженного у </w:t>
      </w:r>
      <w:r>
        <w:t>фио</w:t>
      </w:r>
      <w:r>
        <w:t xml:space="preserve"> наркотического средства, полагаю необходимым обя</w:t>
      </w:r>
      <w:r>
        <w:t>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</w:t>
      </w:r>
      <w:r>
        <w:t>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, родившегося дата в адрес,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ареста на срок 3 (трое) суток. </w:t>
      </w:r>
    </w:p>
    <w:p w:rsidR="00A77B3E">
      <w:r>
        <w:t>Срок нака</w:t>
      </w:r>
      <w:r>
        <w:t>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Обязать </w:t>
      </w:r>
      <w:r>
        <w:t>фио</w:t>
      </w:r>
      <w:r>
        <w:t xml:space="preserve"> пройти диагностику у врача-нарколога ГБУЗ РК «Кировская центральная районная больница», на предмет потребления нар</w:t>
      </w:r>
      <w:r>
        <w:t>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>Контроль за исполнением лицом данной обязанности в соответствии с Постановлени</w:t>
      </w:r>
      <w:r>
        <w:t xml:space="preserve">ем Правительства РФ от дата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</w:t>
      </w:r>
      <w:r>
        <w:t>мероприятия, лечение от наркомании и (или) медицинск</w:t>
      </w:r>
      <w:r>
        <w:t>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 w:rsidR="00A77B3E">
      <w:r>
        <w:t>При смене места жительства лица, на которое возложена обязанность, до истечения срока исполнен</w:t>
      </w:r>
      <w:r>
        <w:t>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>
      <w:r>
        <w:t>Вещественное доказательство: наркотическое средство – гашиш (смола каннабиса), находящееся на хранении в</w:t>
      </w:r>
      <w:r>
        <w:t xml:space="preserve"> Центральной камере хранения наркотических средств МВД по адрес по квитанции РФ №008102 от </w:t>
      </w:r>
    </w:p>
    <w:p w:rsidR="00A77B3E">
      <w:r>
        <w:t>дата по вступлению постановления в законную силу – уничтожить.</w:t>
      </w:r>
    </w:p>
    <w:p w:rsidR="00A77B3E">
      <w:r>
        <w:t xml:space="preserve">Исполнения постановления в части вещественных доказательств возложить на ОМВД России по адрес.  </w:t>
      </w:r>
    </w:p>
    <w:p w:rsidR="00A77B3E">
      <w:r>
        <w:t>Пост</w:t>
      </w:r>
      <w:r>
        <w:t>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47"/>
    <w:rsid w:val="003321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7D82B9-3822-49C7-B6DC-8F74CE56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