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p w:rsidR="00A77B3E">
      <w:r>
        <w:t>Дело № 5-52-420/2023</w:t>
      </w:r>
    </w:p>
    <w:p w:rsidR="00A77B3E">
      <w:r>
        <w:t>УИД: ...</w:t>
      </w:r>
    </w:p>
    <w:p w:rsidR="00A77B3E">
      <w:r>
        <w:t>УИН: ...</w:t>
      </w:r>
    </w:p>
    <w:p w:rsidR="00A77B3E"/>
    <w:p w:rsidR="00A77B3E">
      <w:r>
        <w:t>П О С Т А Н О В Л Е Н И Е</w:t>
      </w:r>
    </w:p>
    <w:p w:rsidR="00A77B3E"/>
    <w:p w:rsidR="00A77B3E">
      <w:r>
        <w:t>12 сентября 2023 года</w:t>
        <w:tab/>
        <w:tab/>
        <w:t xml:space="preserve">                   </w:t>
        <w:tab/>
        <w:t xml:space="preserve">                        пгт. Кировское</w:t>
      </w:r>
    </w:p>
    <w:p w:rsidR="00A77B3E"/>
    <w:p w:rsidR="00A77B3E">
      <w:r>
        <w:t>Мировой судья судебного участка № 52 Кировского судебного района Республики Крым Тарасенко О.С., рассмотрев дело об административном правонарушении, предусмотренном ст. 15.5 КоАП РФ, в отношении:</w:t>
      </w:r>
    </w:p>
    <w:p w:rsidR="00A77B3E">
      <w:r>
        <w:t xml:space="preserve">Федоренковой Ольги Ивановны, ... г.р., место рождения: ..., гражданки Российской Федерации, паспорт с..., зарегистрированной и проживающей по адресу: адрес, занимающей должность директора ..., замужем, имеющей на иждивении одного несовершеннолетнего ребенка, инвалидности не имеющей, </w:t>
      </w:r>
    </w:p>
    <w:p w:rsidR="00A77B3E"/>
    <w:p w:rsidR="00A77B3E">
      <w:r>
        <w:t>у с т а н о в и л :</w:t>
      </w:r>
    </w:p>
    <w:p w:rsidR="00A77B3E"/>
    <w:p w:rsidR="00A77B3E">
      <w:r>
        <w:t xml:space="preserve">Федоренкова Ольга Ивановна, являясь директором ..., расположенного по адресу: адрес, 26.01.2023 в нарушение п. 7 ст. 431 Налогового кодекса Российской Федерации, не обеспечила своевременное представление в Межрайонную ИФНС России № 4 по Республике Крым налоговой декларации (расчета по страховым взносам) за 12 месяцев 2022 года.  </w:t>
      </w:r>
    </w:p>
    <w:p w:rsidR="00A77B3E">
      <w:r>
        <w:t>Согласно п. 7 ст. 431 Налогового кодекса Российской Федерации, плательщики, указанные в подпункте 1 пункта 1 статьи 419 настоящего Кодекса (за исключением физических лиц, производящих выплаты, указанные в подпункте 3 пункта 3 статьи 422 настоящего Кодекса), представляют расчет по страховым взносам не позднее 25-го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организации, которым организацией открыты счета в банках и которые начисляют и производят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w:t>
      </w:r>
    </w:p>
    <w:p w:rsidR="00A77B3E">
      <w:r>
        <w:t>Расчет по страховым взносам за 12 месяцев 2022 года, был подан Муниципальным казенным учреждением культуры «Управление культуры, библиотечного обслуживания и туризма Администрации Кировского района Республики Крым» – 30.01.2023, предельный срок предоставления которого – 25.01.2023, то есть с пропуском установленного законом срока.</w:t>
      </w:r>
    </w:p>
    <w:p w:rsidR="00A77B3E">
      <w:r>
        <w:t xml:space="preserve">Федоренкова О.И. в судебном заседании после разъяснения ей прав, предусмотренных ст. 25.1 Кодекса Российской Федерации об административных правонарушениях, ст. 51 Конституции Российской Федерации, вину в совершенном правонарушении признала, в содеянном раскаялась, подтвердила обстоятельства, изложенные в протоколе об административном правонарушении. </w:t>
      </w:r>
    </w:p>
    <w:p w:rsidR="00A77B3E">
      <w:r>
        <w:t>Выслушав Федоренкову О.И., исследовав протокол об административном правонарушении и другие материалы дела, мировой судья приходит к следующему.</w:t>
      </w:r>
    </w:p>
    <w:p w:rsidR="00A77B3E">
      <w:r>
        <w:t>Статья 15.5 Кодекса Российской Федерации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и влечет предупреждение или наложение административного штрафа на должностных лиц в размере от трехсот до пятисот рублей.</w:t>
      </w:r>
    </w:p>
    <w:p w:rsidR="00A77B3E">
      <w:r>
        <w:t>В подпункте 4 п. 1 ст. 23 Налогового кодекса Российской Федерации предусмотрено, что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A77B3E">
      <w:r>
        <w:t xml:space="preserve">Фактические обстоятельства дела подтверждаются имеющимися в материалах дела доказательствами, а именно: </w:t>
      </w:r>
    </w:p>
    <w:p w:rsidR="00A77B3E">
      <w:r>
        <w:t>- протоколом об административном правонарушении № ... от дата, в котором указано, что директором ... Федоренковой О.И. не выполнена обязанность своевременного представления в Межрайонную ИФНС России № 4 по Республике Крым налоговой декларации (расчета по страховым взносам) в налоговый орган по месту учета за 12 месяцев 2022 года;</w:t>
      </w:r>
    </w:p>
    <w:p w:rsidR="00A77B3E">
      <w:r>
        <w:t>- квитанцией о приеме налоговой декларации (расчета) в электронном виде, согласно которой ... представило налоговую декларацию (расчет по страховым взносам) 30.01.2023;</w:t>
      </w:r>
    </w:p>
    <w:p w:rsidR="00A77B3E">
      <w:r>
        <w:t>- выпиской из Единого государственного реестра юридических лиц от дата.</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 xml:space="preserve">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w:t>
      </w:r>
    </w:p>
    <w:p w:rsidR="00A77B3E">
      <w:r>
        <w:t xml:space="preserve">Обстоятельств, смягчающих и отягчающих ответственность правонарушителя не усматривается. </w:t>
      </w:r>
    </w:p>
    <w:p w:rsidR="00A77B3E">
      <w: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Принимая во внимание характер совершенного административного правонарушения, данные о личности Федоренковой О.И., которая согласно материалам дела, ранее не привлекалась к административной ответственности, мировой судья пришел к выводу о возможности ограничиться административным наказанием в виде предупреждения.</w:t>
      </w:r>
    </w:p>
    <w:p w:rsidR="00A77B3E">
      <w:r>
        <w:t xml:space="preserve">Оснований для прекращения производства по данному делу, не установлено.  </w:t>
      </w:r>
    </w:p>
    <w:p w:rsidR="00A77B3E">
      <w:r>
        <w:t xml:space="preserve">Руководствуясь ст. ст.29.9, 29.10 КоАП РФ, - </w:t>
      </w:r>
    </w:p>
    <w:p w:rsidR="00A77B3E"/>
    <w:p w:rsidR="00A77B3E">
      <w:r>
        <w:t>п о с т а н о в и л :</w:t>
      </w:r>
    </w:p>
    <w:p w:rsidR="00A77B3E"/>
    <w:p w:rsidR="00A77B3E">
      <w:r>
        <w:t>Директора ...  Федоренкову Ольгу Ивановну, признать виновной в совершении административного правонарушения, предусмотренного ст.15.5 Кодекса Российской Федерации об административных правонарушениях и назначить ей административное наказание в виде предупреждения.</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