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№5-52-425/2023</w:t>
      </w:r>
    </w:p>
    <w:p w:rsidR="00A77B3E">
      <w:r>
        <w:t xml:space="preserve">УИД: ... </w:t>
      </w:r>
    </w:p>
    <w:p w:rsidR="00A77B3E"/>
    <w:p w:rsidR="00A77B3E">
      <w:r>
        <w:t>П О С Т А Н О В Л Е Н И Е</w:t>
      </w:r>
    </w:p>
    <w:p w:rsidR="00A77B3E"/>
    <w:p w:rsidR="00A77B3E">
      <w:r>
        <w:t>23 августа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Тихонова Андрея Александровича, ... года рождения, уроженца ..., гражданина РФ, паспорт ..., не работающего, не женатого, лиц на иждивении не имеющего, зарегистрированного и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 2 ст. 12.26. Кодекса Российской Федерации об административных правонарушениях,</w:t>
      </w:r>
    </w:p>
    <w:p w:rsidR="00A77B3E"/>
    <w:p w:rsidR="00A77B3E">
      <w:r>
        <w:t>у с т а н о в и л:</w:t>
      </w:r>
    </w:p>
    <w:p w:rsidR="00A77B3E"/>
    <w:p w:rsidR="00A77B3E">
      <w:r>
        <w:t>Тихонов А.А. дата в время на адрес, управлял транспортным средством мопедом ..., без государственного регистрационного знака, не имея права управления транспортными средствами данной категории, имея признаки опьянения (поведение, не соответствующее обстановке), в нарушение требований п. 2.3.2 Правил дорожного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w:t>
      </w:r>
    </w:p>
    <w:p w:rsidR="00A77B3E">
      <w:r>
        <w:t xml:space="preserve">В отношении Тихонова А.А., дата в время инспектором ДПС ОДПС ГИБДД ОМВД России по Кировскому району, капитаном полиции фио составлен протокол об административном правонарушении .... </w:t>
      </w:r>
    </w:p>
    <w:p w:rsidR="00A77B3E">
      <w:r>
        <w:t xml:space="preserve">Тихонов А.А. в суде,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Выслушав Тихонова А.А.,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пришел к выводу о наличии в его действиях состава административного правонарушения, предусмотренного ч. 2 ст. 12.26. КоАП Российской Федерации.</w:t>
      </w:r>
    </w:p>
    <w:p w:rsidR="00A77B3E">
      <w:r>
        <w:t>В силу п. 1.2 Правил дорожного движения водителем признается лицо, управляющее каким-либо транспортным средством.</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Ч.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со ст.ст.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A77B3E">
      <w: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Тихонов А.А. дата находился в состоянии опьянения, явилось – поведение, не соответствующее обстановке, что согласуется с п. 2 Правил.</w:t>
      </w:r>
    </w:p>
    <w:p w:rsidR="00A77B3E">
      <w:r>
        <w:t xml:space="preserve">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Тихонова А.А. при наличии у него признаков опьянения (поведение, не соответствующее обстановке), послужил отказ от прохождения освидетельствование на состояние алкогольного опьянения.  </w:t>
      </w:r>
    </w:p>
    <w:p w:rsidR="00A77B3E">
      <w:r>
        <w:t>Тихонов А.А. отказался пройти медицинское освидетельствование на состояние опьянения,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«отказываюсь».</w:t>
      </w:r>
    </w:p>
    <w:p w:rsidR="00A77B3E">
      <w:r>
        <w:t>Направление водителя Тихонова А.А.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8-11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w:t>
      </w:r>
    </w:p>
    <w:p w:rsidR="00A77B3E">
      <w:r>
        <w:t>Факт совершения Тихоновым А.А. административного правонарушения, предусмотренного ч.2 ст.12.26. КоАП РФ подтверждается собранными по делу доказательствами, а именно: протоколом об административном правонарушении ... от дата, составленным в отношении Тихонова А.А., компетентным лицом в соответствии с требованиями ст.28.2. КоАП РФ, подтверждающим факт совершения правонарушения, копия которого вручена Тихонову А.А. о чем свидетельствует видеозапись оформления процессуальных документов (л.д.1); протоколом об отстранении от управления транспортным средством ... от дата (л.д. 2); протоколом о направлении на медицинское освидетельствование на состояние опьянения ... от дата (л.д. 3); протоколом о задержании транспортного средства ... от дата (л.д. 4); справкой начальника ОГИБДД ОМВД по Кировскому району фио в том, что Тихонов А.А. не является лицом, подвергнутым административному наказанию, предусмотренному ст. 12.8, 12.2 ч. 1, ст. 12.27 КоАП РФ, а также к уголовной ответственности по ч.ч. 2, 4, 6, ст. 264 и ст. 264.1 Уголовного кодекса Российской Федерации (л.д. 7); видеозаписью (л.д. 8) и иными материалами дела.</w:t>
      </w:r>
    </w:p>
    <w:p w:rsidR="00A77B3E">
      <w:r>
        <w:t>В соответствии с ч. 5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представленными в дело доказательствами и пояснениями лица, составившего протокол об административном правонарушении.</w:t>
      </w:r>
    </w:p>
    <w:p w:rsidR="00A77B3E">
      <w:r>
        <w:t>Из видеозаписи следует, что Тихонов А.А. явно и недвусмысленно отказывается от требования сотрудника ГИБДД о прохождении медицинского освидетельствования на состояние опьянения.</w:t>
      </w:r>
    </w:p>
    <w:p w:rsidR="00A77B3E">
      <w:r>
        <w:t xml:space="preserve">Из просмотренной видеозаписи каких-либо угроз применения в отношении Тихонова А.А. физической, психологической и иной силы воздействия со стороны сотрудников ДПС, не усматривается. Последствия не прохождения медицинского освидетельствования Тихонову А.А. разъяснены. </w:t>
      </w:r>
    </w:p>
    <w:p w:rsidR="00A77B3E">
      <w:r>
        <w:t>Таким образом, вина Тихонова А.А.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ст.12.26. КоАП РФ, как невыполнение водителем не имеющем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Санкцией ч.2 ст.12.26.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данным Кодексом не может применяться административный арест.</w:t>
      </w:r>
    </w:p>
    <w:p w:rsidR="00A77B3E">
      <w:r>
        <w:t xml:space="preserve">Каких-либо данных о том, что к Тихонову А.А.  в силу ч.2 ст.3.9. КоАП РФ не может быть применен административный арест, в ходе производства по делу об административном правонарушении не установлено. </w:t>
      </w:r>
    </w:p>
    <w:p w:rsidR="00A77B3E">
      <w:r>
        <w:t>Принимая во внимание характер и конкретные обстоятельства совершенного административного правонарушения, учитывая данные о личности Тихонова А.А., мировой судья пришел к выводу о возможности назначить ему административное наказание в виде административного ареста в пределах санкции ч.2 ст.12.26 КоАП РФ.</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Признать Тихонова Андрея Александровича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