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№5-52-437/2023</w:t>
      </w:r>
    </w:p>
    <w:p w:rsidR="00A77B3E">
      <w:r>
        <w:t>УИД:...</w:t>
      </w:r>
    </w:p>
    <w:p w:rsidR="00A77B3E"/>
    <w:p w:rsidR="00A77B3E">
      <w:r>
        <w:t>ПОСТАНОВЛЕНИЕ</w:t>
      </w:r>
    </w:p>
    <w:p w:rsidR="00A77B3E"/>
    <w:p w:rsidR="00A77B3E">
      <w:r>
        <w:t>29 августа 2023 года     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Воронистого Евгения Петровича, 30.06.1985 года рождения, уроженца ..., гражданина РФ, паспорт ..., не работающего, не женатого, имеющего на иждивении одного несовершеннолетнего ребенка, военнослужащим не являющегося, зарегистрированного по адресу: адрес, проживающего по адресу: адрес,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Воронистый Е.П., будучи привлеченным к административной ответственности постановлением мирового судьи судебного участка № 52 Кировского судебного района (Кировский муниципальный район) Республики Крым Тарасенко О.С. №... от дата, вступившим в законную силу дата с назначением административного наказания в виде административного штрафа в размере 5000 (пять тысяч)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Воронистый Е.П.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Воронистый Е.П. подтвердил факт неоплаты штрафа в размере 5000 рублей в установленный законом срок, назначенного постановлением мирового судьи судебного участка № 52 Кировского судебного района (Кировский муниципальный район) Республики Крым №... от дата. </w:t>
      </w:r>
    </w:p>
    <w:p w:rsidR="00A77B3E">
      <w:r>
        <w:t>Выслушав Воронистого Е.П.,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Воронистый Е.П. в срок до дата, но в указанный срок не был оплачен. </w:t>
      </w:r>
    </w:p>
    <w:p w:rsidR="00A77B3E">
      <w:r>
        <w:t>Факт совершения Воронистым Е.П.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№... от дата, составленного в отношении Воронистого Е.П. (л.д. 1-3);</w:t>
      </w:r>
    </w:p>
    <w:p w:rsidR="00A77B3E">
      <w:r>
        <w:t>- копией постановления мирового судьи судебного участка № 52 Кировского судебного района (Кировский муниципальный район) Республики Крым Тарасенко О.С. №... от дата (л.д. 5);</w:t>
      </w:r>
    </w:p>
    <w:p w:rsidR="00A77B3E">
      <w:r>
        <w:t xml:space="preserve">- копией постановления о возбуждении исполнительного производства от дата (л.д. 6-7), </w:t>
      </w:r>
    </w:p>
    <w:p w:rsidR="00A77B3E">
      <w:r>
        <w:t>- письменными объяснениями Воронистого Е.П. (л.д. 8) и иными материалами дела.</w:t>
      </w:r>
    </w:p>
    <w:p w:rsidR="00A77B3E">
      <w:r>
        <w:t>Таким образом, вина Воронистого Е.П.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Принимая во внимание характер совершенного административного правонарушения, отсутствие как отягчающих обстоятельств, мировой судья приходит к выводу о возможности назначить административное наказание в виде обязательных работ.</w:t>
      </w:r>
    </w:p>
    <w:p w:rsidR="00A77B3E">
      <w:r>
        <w:t>Обстоятельств, препятствующих назначению Воронистому Е.П. указанного вида наказания, не установлено.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>
      <w:r>
        <w:t>п о с т а н о в и л :</w:t>
      </w:r>
    </w:p>
    <w:p w:rsidR="00A77B3E"/>
    <w:p w:rsidR="00A77B3E">
      <w:r>
        <w:t xml:space="preserve">Воронистого Евгения Петровича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24 (двадцать четыре) часа. </w:t>
      </w:r>
    </w:p>
    <w:p w:rsidR="00A77B3E">
      <w:r>
        <w:t>Разъяснить Воронистому Е.П.,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Копию постановления направить в Отдел судебных приставов по Кировскому и Советскому районам УФССП России по Республике Крым, для исполнения.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