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</w:t>
      </w:r>
      <w:r>
        <w:t xml:space="preserve">                                                                                      </w:t>
      </w:r>
      <w:r>
        <w:rPr>
          <w:lang w:val="en-US"/>
        </w:rPr>
        <w:t xml:space="preserve">      </w:t>
      </w:r>
      <w:r>
        <w:t xml:space="preserve">   Дело № 5-52-438/2020</w:t>
      </w:r>
    </w:p>
    <w:p w:rsidR="00A77B3E"/>
    <w:p w:rsidR="00A77B3E" w:rsidP="00311831">
      <w:pPr>
        <w:jc w:val="center"/>
      </w:pPr>
      <w:r>
        <w:t>ПОСТАНОВЛЕНИЕ</w:t>
      </w:r>
    </w:p>
    <w:p w:rsidR="00A77B3E"/>
    <w:p w:rsidR="00A77B3E">
      <w:r>
        <w:t xml:space="preserve">29 октября 2020 года                                  </w:t>
      </w:r>
      <w:r>
        <w:rPr>
          <w:lang w:val="en-US"/>
        </w:rPr>
        <w:t xml:space="preserve">                                                          </w:t>
      </w:r>
      <w:r>
        <w:t>адрес</w:t>
      </w:r>
    </w:p>
    <w:p w:rsidR="00A77B3E"/>
    <w:p w:rsidR="00A77B3E" w:rsidP="00311831">
      <w:pPr>
        <w:ind w:firstLine="567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материал, поступивший от начальника Инспекции по жилищному надзору РК о привлечении к административной ответственности: </w:t>
      </w:r>
    </w:p>
    <w:p w:rsidR="00A77B3E" w:rsidP="00311831">
      <w:pPr>
        <w:ind w:firstLine="567"/>
        <w:jc w:val="both"/>
      </w:pPr>
      <w:r>
        <w:t>директора наименование организаци</w:t>
      </w:r>
      <w:r>
        <w:t xml:space="preserve">и </w:t>
      </w:r>
      <w:r>
        <w:t>Бочаровой</w:t>
      </w:r>
      <w:r>
        <w:t xml:space="preserve"> Татьяны Борисовны, паспортные данные, гражданки России, проживающей и зарегистрированной по адресу: адрес, адрес, за совершение правонарушения, предусмотренного ч. 2 ст. 13.19.2 КоАП РФ,</w:t>
      </w:r>
    </w:p>
    <w:p w:rsidR="00A77B3E" w:rsidP="00311831">
      <w:pPr>
        <w:ind w:firstLine="567"/>
        <w:jc w:val="center"/>
      </w:pPr>
      <w:r>
        <w:t>установил:</w:t>
      </w:r>
    </w:p>
    <w:p w:rsidR="00A77B3E" w:rsidP="00311831">
      <w:pPr>
        <w:ind w:firstLine="567"/>
        <w:jc w:val="both"/>
      </w:pPr>
      <w:r>
        <w:t xml:space="preserve"> </w:t>
      </w:r>
      <w:r>
        <w:t>Бочарова</w:t>
      </w:r>
      <w:r>
        <w:t xml:space="preserve"> Т.Б. дата по адресу: адрес, а</w:t>
      </w:r>
      <w:r>
        <w:t>дрес РК, являясь должностным лицом – директором наименование организации, в нарушение ст.8 Федерального закона от дата №209-ФЗ «О государственной информационной системе жилищно-коммунального хозяйства», раздела 10 приказа Министерства связи и массовых комм</w:t>
      </w:r>
      <w:r>
        <w:t>уникаций РФ и Министерства строительства и жилищно-коммунального хозяйства РФ от дата №74/114/</w:t>
      </w:r>
      <w:r>
        <w:t>пр</w:t>
      </w:r>
      <w: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</w:t>
      </w:r>
      <w:r>
        <w:t>зяйства» допустила следующие нарушения требований:</w:t>
      </w:r>
    </w:p>
    <w:p w:rsidR="00A77B3E" w:rsidP="00311831">
      <w:pPr>
        <w:ind w:firstLine="567"/>
        <w:jc w:val="both"/>
      </w:pPr>
      <w:r>
        <w:t>- не разместила в полном объеме технические характеристики по многоквартирным домам, находящихся в управлении наименование организации,</w:t>
      </w:r>
    </w:p>
    <w:p w:rsidR="00A77B3E" w:rsidP="00311831">
      <w:pPr>
        <w:ind w:firstLine="567"/>
        <w:jc w:val="both"/>
      </w:pPr>
      <w:r>
        <w:t>- не разместила в полном объеме в системе лицевые счета собственников</w:t>
      </w:r>
      <w:r>
        <w:t xml:space="preserve"> помещений в многоквартирных домах, находящихся в управлении наименование организации,</w:t>
      </w:r>
    </w:p>
    <w:p w:rsidR="00A77B3E" w:rsidP="00311831">
      <w:pPr>
        <w:ind w:firstLine="567"/>
        <w:jc w:val="both"/>
      </w:pPr>
      <w:r>
        <w:t>- не разместила информацию о наличии/отсутствии 49 многоквартирных домов, находящихся в управлении наименование организации в Государственном Кадастре Недвижимости на оф</w:t>
      </w:r>
      <w:r>
        <w:t xml:space="preserve">ициальном сайте ГИС ЖКХ в информационно-телекоммуникационной сети «Интернет» - сайт www.dom.gosuslugi.ru, чем совершила административное правонарушение, предусмотренное ч. 2                            ст. 13.19.2 КоАП РФ.     </w:t>
      </w:r>
    </w:p>
    <w:p w:rsidR="00A77B3E" w:rsidP="00311831">
      <w:pPr>
        <w:ind w:firstLine="567"/>
        <w:jc w:val="both"/>
      </w:pPr>
      <w:r>
        <w:t>В судебном заседании правонар</w:t>
      </w:r>
      <w:r>
        <w:t xml:space="preserve">ушитель </w:t>
      </w:r>
      <w:r>
        <w:t>Бочарова</w:t>
      </w:r>
      <w:r>
        <w:t xml:space="preserve"> Т.Б. вину в совершении административного правонарушения признала в полном объеме, в содеянном раскаялась, указала, что в настоящее время информация внесена в полном объеме, все недостатки устранены.  </w:t>
      </w:r>
    </w:p>
    <w:p w:rsidR="00A77B3E" w:rsidP="00311831">
      <w:pPr>
        <w:ind w:firstLine="567"/>
        <w:jc w:val="both"/>
      </w:pPr>
      <w:r>
        <w:t xml:space="preserve">Выслушав пояснения правонарушителя </w:t>
      </w:r>
      <w:r>
        <w:t>Боч</w:t>
      </w:r>
      <w:r>
        <w:t>аровой</w:t>
      </w:r>
      <w:r>
        <w:t xml:space="preserve"> Т.Б., изучив материалы дела, считаю, что представленных материалов достаточно для установления факта совершения </w:t>
      </w:r>
      <w:r>
        <w:t>Бочаровой</w:t>
      </w:r>
      <w:r>
        <w:t xml:space="preserve"> Т.Б. административного правонарушения. </w:t>
      </w:r>
    </w:p>
    <w:p w:rsidR="00A77B3E" w:rsidP="00311831">
      <w:pPr>
        <w:ind w:firstLine="567"/>
        <w:jc w:val="both"/>
      </w:pPr>
      <w:r>
        <w:t xml:space="preserve">Факт совершения административного правонарушения, предусмотренного ч.2 ст.13.19.2 КоАП </w:t>
      </w:r>
      <w:r>
        <w:t xml:space="preserve">РФ, и вина </w:t>
      </w:r>
      <w:r>
        <w:t>Бочаровой</w:t>
      </w:r>
      <w:r>
        <w:t xml:space="preserve"> Т.Б. подтверждаются: </w:t>
      </w:r>
    </w:p>
    <w:p w:rsidR="00A77B3E" w:rsidP="00311831">
      <w:pPr>
        <w:ind w:firstLine="567"/>
        <w:jc w:val="both"/>
      </w:pPr>
      <w:r>
        <w:t xml:space="preserve">· протоколом об административном правонарушении №219 от </w:t>
      </w:r>
      <w:r>
        <w:t>дата  (</w:t>
      </w:r>
      <w:r>
        <w:t>л.д.2-7);</w:t>
      </w:r>
    </w:p>
    <w:p w:rsidR="00A77B3E" w:rsidP="00311831">
      <w:pPr>
        <w:ind w:firstLine="567"/>
        <w:jc w:val="both"/>
      </w:pPr>
      <w:r>
        <w:t>· выпиской из ЕГРЮЛ (л.д.18-24);</w:t>
      </w:r>
    </w:p>
    <w:p w:rsidR="00A77B3E" w:rsidP="00311831">
      <w:pPr>
        <w:ind w:firstLine="567"/>
        <w:jc w:val="both"/>
      </w:pPr>
      <w:r>
        <w:t>· актом №44 от дата о непосредственном обнаружении признаков события административного правон</w:t>
      </w:r>
      <w:r>
        <w:t>арушения с приложением материалов мониторинга (л.д.25-27, 29-34).</w:t>
      </w:r>
    </w:p>
    <w:p w:rsidR="00A77B3E" w:rsidP="00311831">
      <w:pPr>
        <w:jc w:val="both"/>
      </w:pPr>
      <w:r w:rsidRPr="00311831">
        <w:t xml:space="preserve">         </w:t>
      </w:r>
      <w:r>
        <w:t xml:space="preserve">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</w:t>
      </w:r>
      <w:r>
        <w:t xml:space="preserve">. </w:t>
      </w:r>
    </w:p>
    <w:p w:rsidR="00A77B3E" w:rsidP="00311831">
      <w:pPr>
        <w:ind w:firstLine="567"/>
        <w:jc w:val="both"/>
      </w:pPr>
      <w:r>
        <w:t xml:space="preserve">На основании изложенных доказательств, суд приходит к выводу, что вина правонарушителя </w:t>
      </w:r>
      <w:r>
        <w:t>Бочаровой</w:t>
      </w:r>
      <w:r>
        <w:t xml:space="preserve"> Т.Б. установлена и в ее действиях содержится состав административного правонарушения, предусмотренного </w:t>
      </w:r>
      <w:r>
        <w:t>ч. 2 ст. 13.19.2 КоАП РФ по при</w:t>
      </w:r>
      <w:r>
        <w:t>знаку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хозяйства, и размещение информации не в полном объеме, лицами, осуществляющими поставки ресурсов, необходи</w:t>
      </w:r>
      <w:r>
        <w:t>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</w:t>
      </w:r>
      <w:r>
        <w:t>ации размещать информацию в государственной информационной системе жилищно-коммунального хозяйства.</w:t>
      </w:r>
    </w:p>
    <w:p w:rsidR="00A77B3E" w:rsidP="00311831">
      <w:pPr>
        <w:ind w:firstLine="567"/>
        <w:jc w:val="both"/>
      </w:pPr>
      <w:r>
        <w:t>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</w:t>
      </w:r>
      <w:r>
        <w:t xml:space="preserve">ие и смягчающие административную ответственность, данные о личности правонарушителя. </w:t>
      </w:r>
    </w:p>
    <w:p w:rsidR="00A77B3E" w:rsidP="00311831">
      <w:pPr>
        <w:jc w:val="both"/>
      </w:pPr>
      <w:r w:rsidRPr="00311831">
        <w:t xml:space="preserve">         </w:t>
      </w:r>
      <w:r>
        <w:t xml:space="preserve">Обстоятельствами, смягчающими наказание </w:t>
      </w:r>
      <w:r>
        <w:t>Бочаровой</w:t>
      </w:r>
      <w:r>
        <w:t xml:space="preserve"> Т.Б., считаю признание вины в совершенном правонарушении, раскаяние в содеянном.    </w:t>
      </w:r>
    </w:p>
    <w:p w:rsidR="00A77B3E" w:rsidP="00311831">
      <w:pPr>
        <w:ind w:firstLine="567"/>
        <w:jc w:val="both"/>
      </w:pPr>
      <w:r>
        <w:t>Обстоятельств, отяг</w:t>
      </w:r>
      <w:r>
        <w:t xml:space="preserve">чающих наказание </w:t>
      </w:r>
      <w:r>
        <w:t>Бочаровой</w:t>
      </w:r>
      <w:r>
        <w:t xml:space="preserve"> Т.Б., судьей не установлено.   </w:t>
      </w:r>
    </w:p>
    <w:p w:rsidR="00A77B3E" w:rsidP="00311831">
      <w:pPr>
        <w:ind w:firstLine="567"/>
        <w:jc w:val="both"/>
      </w:pPr>
      <w:r>
        <w:t>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</w:t>
      </w:r>
      <w:r>
        <w:t xml:space="preserve">ельств и отсутствии отягчающих обстоятельств, а также то, что данные действия не повлекли причинения вреда или возникновения угрозы причинения вреда или имущественного ущерба кому-либо, нахожу возможным назначить </w:t>
      </w:r>
      <w:r>
        <w:t>Бочаровой</w:t>
      </w:r>
      <w:r>
        <w:t xml:space="preserve"> Т.Б. административное наказание в</w:t>
      </w:r>
      <w:r>
        <w:t xml:space="preserve"> виде предупреждения.  </w:t>
      </w:r>
    </w:p>
    <w:p w:rsidR="00A77B3E" w:rsidP="00311831">
      <w:pPr>
        <w:ind w:firstLine="567"/>
        <w:jc w:val="both"/>
      </w:pPr>
      <w:r>
        <w:t xml:space="preserve"> На основании изложенного, руководствуясь статьями 29.9, 29.10 КоАП РФ, мировой судья</w:t>
      </w:r>
    </w:p>
    <w:p w:rsidR="00A77B3E" w:rsidP="00311831">
      <w:pPr>
        <w:ind w:firstLine="567"/>
        <w:jc w:val="center"/>
      </w:pPr>
      <w:r>
        <w:t>п о с т а н о в и л:</w:t>
      </w:r>
    </w:p>
    <w:p w:rsidR="00A77B3E" w:rsidP="00311831">
      <w:pPr>
        <w:ind w:firstLine="567"/>
        <w:jc w:val="both"/>
      </w:pPr>
      <w:r>
        <w:t xml:space="preserve"> директора наименование организации </w:t>
      </w:r>
      <w:r>
        <w:t>Бочарову</w:t>
      </w:r>
      <w:r>
        <w:t xml:space="preserve"> Татьяну Борисовну, паспортные данные, проживающую и зарегистрированную по адресу: адрес, адрес, признать виновной в совершении правонарушения, предусмотренного ч.2 ст. 13.19.2 КоАП РФ и подвергнуть ее администра</w:t>
      </w:r>
      <w:r>
        <w:t xml:space="preserve">тивному наказанию в </w:t>
      </w:r>
      <w:r>
        <w:t>виде  предупреждения</w:t>
      </w:r>
      <w:r>
        <w:t xml:space="preserve">. </w:t>
      </w:r>
    </w:p>
    <w:p w:rsidR="00A77B3E" w:rsidP="00311831">
      <w:pPr>
        <w:ind w:firstLine="567"/>
        <w:jc w:val="both"/>
      </w:pPr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  <w:r>
        <w:t xml:space="preserve">    </w:t>
      </w:r>
      <w:r>
        <w:t>Мировой суд</w:t>
      </w:r>
      <w:r>
        <w:t xml:space="preserve">ья                                                                         Я.А. </w:t>
      </w:r>
      <w:r>
        <w:t>Гуреева</w:t>
      </w: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p w:rsidR="00A77B3E" w:rsidP="00311831">
      <w:pPr>
        <w:ind w:firstLine="567"/>
        <w:jc w:val="both"/>
      </w:pPr>
    </w:p>
    <w:sectPr w:rsidSect="0031183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31"/>
    <w:rsid w:val="003118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3B3C46-F12C-49AA-99C8-23A57D6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