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5-52-439/2018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МБОУ «Яркополенская общеобразовательная школа» фио, паспортные данные, гражданки России, паспортные данные, проживающей и зарегистрированной по адресу:                                          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3313 от                        дата, составленного Межрайонной ИФНС № 4 по РК, в отношении директора МБОУ «Яркополенская общеобразовательная школа» фио, в срок не предоставила налоговый расчет по авансовому платежу по налогу на имущество организаций за полугодие дата, тогда как, в соответствии с законодательством, срок предоставления расчета не позднее дата, установленный п.2 ст.386 Налогового Кодекса РФ, тогда как фактически расчет предоставлен с нарушением срока – дата Своим бездействием директор МБОУ «Яркополенская общеобразовательная школа» фио, совершила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Согласно п. 2 ст. 386 НК РФ, налогоплательщики представляют налоговые расчеты по авансовым платежам по налогу не позднее 30 календарных дней со дня окончания соответствующего отчетного периода.  </w:t>
      </w:r>
    </w:p>
    <w:p w:rsidR="00A77B3E">
      <w:r>
        <w:t xml:space="preserve">Исследовав материалы дела, судья приходит к выводу, что вина директора МБОУ «Яркополенская общеобразовательная школа» фио, подтвердилась материалами дела, не доверять представленным в материалах дела документам, у суда нет оснований.  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3313 от дата, согласно которому фио, являясь директором МБОУ «Яркополенская общеобразовательная школа» фио, не предоставила в налоговый орган к  дата налоговый расчет по авансовому платежу по налогу на имущество организаций за полугодие дата Фактически расчет предоставлен дата (л.д.1-2);</w:t>
      </w:r>
    </w:p>
    <w:p w:rsidR="00A77B3E">
      <w:r>
        <w:t>· выпиской из ЕГРЮЛ (л.д.3-6);</w:t>
      </w:r>
    </w:p>
    <w:p w:rsidR="00A77B3E">
      <w:r>
        <w:t>· подтверждением даты отправки от дата (л.д.7);</w:t>
      </w:r>
    </w:p>
    <w:p w:rsidR="00A77B3E">
      <w:r>
        <w:t>· квитанцией о приеме налоговой декларации от дата (л.д.8).</w:t>
      </w:r>
    </w:p>
    <w:p w:rsidR="00A77B3E"/>
    <w:p w:rsidR="00A77B3E"/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директора МБОУ «Яркополенская общеобразовательная школа» фио, паспортные данные, проживающую и зарегистрированную по адресу: адрес, адрес,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