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5-52-447/2023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>
      <w:r>
        <w:t>28 сентября 2023 года</w:t>
        <w:tab/>
        <w:tab/>
        <w:t xml:space="preserve">                   </w:t>
        <w:tab/>
        <w:t xml:space="preserve">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1 ст. 15.6 КоАП РФ, в отношении:</w:t>
      </w:r>
    </w:p>
    <w:p w:rsidR="00A77B3E">
      <w:r>
        <w:t>Лыч Татьяны Игоревны, ... г.р., место рождения: ..., гражданки РФ, паспорт гражданина РФ ..., зарегистрированной и проживающей по адресу: адрес, финансового директора ... (адрес: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Лыч Т.И., являясь финансовым директором ..., расположенного по адресу: ..., ... года в нарушение п. 2 ст. 230 Налогового кодекса РФ не предоставила в налоговый орган в установленный законодательством о налогах и сборах в срок расчет сумм налога на доходы физических лиц, исчисленных и удержанных налоговым агентом за 3 месяца 2023 года. </w:t>
      </w:r>
    </w:p>
    <w:p w:rsidR="00A77B3E">
      <w:r>
        <w:t xml:space="preserve">Лыч Т.И. в судебное заседание не явилась, о времени и месте его проведения извещена надлежащим образом, что подтверждается конвертом, возвратившимся в адрес мирового судьи с отметкой «истек срок хранения». 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материалы дела, изучив доказательства, мировой судья приходит к следующему.</w:t>
      </w:r>
    </w:p>
    <w:p w:rsidR="00A77B3E">
      <w:r>
        <w:t xml:space="preserve"> Согласно протоколу об административном правонарушении № ... от дата, Лыч Т.И., являясь финансовым директором ..., расположенного по адресу: адрес, в нарушение п. 2 ст. 230 Налогового кодекса РФ не предоставила в налоговый орган в установленный законодательством о налогах и сборах в срок расчет сумм налога на доходы физических лиц, исчисленных и удержанных налоговым агентом за 3 месяца 2023 года. </w:t>
      </w:r>
    </w:p>
    <w:p w:rsidR="00A77B3E">
      <w:r>
        <w:t xml:space="preserve">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подтверждается имеющимися в материалах дела доказательствами.</w:t>
      </w:r>
    </w:p>
    <w:p w:rsidR="00A77B3E">
      <w:r>
        <w:t>Согласно п. 2 ст. 230 Налогового кодекса РФ представление расчета сумм налога на доходы физических лиц, исчисленных и удержанных налоговым агентом, осуществляется: за первый квартал, полугодие, девять месяцев - не позднее 25 числа месяца, следующего за соответствующим периодом, за год - не позднее 1 марта года, следующего за истекшим налоговым периодом</w:t>
      </w:r>
    </w:p>
    <w:p w:rsidR="00A77B3E">
      <w:r>
        <w:t xml:space="preserve">Таким образом, предельный срок представления расчета сумм налога на доходы физических лиц, исчисленных и удержанных налоговым агентом за 3 месяца 2023 года – 25 апреля 2023 года. </w:t>
      </w:r>
    </w:p>
    <w:p w:rsidR="00A77B3E">
      <w:r>
        <w:t xml:space="preserve">Как усматривается из Квитанции о приеме налоговой декларации (расчета) в электронном виде, ... представило расчет сумм налога на доходы физических лиц, исчисленных и удержанных налоговым агентом за 3 месяца 2023 года дата. </w:t>
      </w:r>
    </w:p>
    <w:p w:rsidR="00A77B3E">
      <w:r>
        <w:t>При таких обстоятельствах в действиях директора ООО «АСУ №1» Лыч Т.И. имеется состав правонарушения, предусмотренного ст. 15.6 ч.1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>- квитанцией о приеме налоговой декларации (расчета) в электронном виде, согласно которой ... представило налоговую декларацию (расчет) сумм налога на доходы физических лиц, исчисленных и удержанных налоговым агентом за 3 месяца 2023 года – дата;</w:t>
      </w:r>
    </w:p>
    <w:p w:rsidR="00A77B3E">
      <w:r>
        <w:t>- выпиской из Единого государственного реестра юридических лиц.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ст.ст.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A77B3E">
      <w:r>
        <w:t>Согласно выписке из ЕГРЮЛ финансовым директором ... является Лыч Т.И., в связи с чем ее обязанностью был надлежащий контроль за соблюдением юридическим лицом требований налогового законодательства Российской Федерации.</w:t>
      </w:r>
    </w:p>
    <w:p w:rsidR="00A77B3E">
      <w:r>
        <w:t xml:space="preserve">Оснований для прекращения производства по данному делу,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Обстоятельств, смягчающих и отягчающих ответственность правонарушителя не усматривается. 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</w:t>
      </w:r>
    </w:p>
    <w:p w:rsidR="00A77B3E">
      <w:r>
        <w:tab/>
        <w:t xml:space="preserve">                                                     </w:t>
      </w:r>
    </w:p>
    <w:p w:rsidR="00A77B3E">
      <w:r>
        <w:t>п о с т а н о в и л:</w:t>
      </w:r>
    </w:p>
    <w:p w:rsidR="00A77B3E"/>
    <w:p w:rsidR="00A77B3E"/>
    <w:p w:rsidR="00A77B3E">
      <w:r>
        <w:t>финансового директора ... Лыч Татьяну Игоревну, признать виновной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