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5-52-462/2017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директора МБОУ «Новопокровская ОШ» 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1416 от                        дата, составленного Межрайонной ИФНС № 4 по РК, в отношении директора МБОУ «Новопокровская ОШ» фио, в срок не предоставила Декларацию по налогу на имущество организаций за календарный дата, фактически Декларация предоставлена дата, тогда как срок её представления истекает дата Своим бездействием директор МБОУ «Новопокровская ОШ» фио, совершила административное правонарушение, предусмотренное ст. 15.5 КоАП РФ.    </w:t>
      </w:r>
    </w:p>
    <w:p w:rsidR="00A77B3E">
      <w:r>
        <w:t xml:space="preserve">           В судебное заседание правонарушитель фио не явилась, в своей телефонограмме просила рассмотреть дело в ее отсутствие, вину в совершенном правонарушении признала, в содеянном раскаялась.  </w:t>
      </w:r>
    </w:p>
    <w:p w:rsidR="00A77B3E">
      <w:r>
        <w:t xml:space="preserve">   Согласно п. 3 ст. 386 НК РФ, налогоплательщики предоставляют налоговые декларации по итогам налогового периода не позднее дата года, следующего за истекшим налоговым периодом.</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Изучив материалы дела, суд усматривает в действиях фио состав административного правонарушения, предусмотренного ст.15.5 КоАП РФ, что подтверждается:</w:t>
      </w:r>
    </w:p>
    <w:p w:rsidR="00A77B3E">
      <w:r>
        <w:t>· протоколом об административном правонарушении № 1416 от дата, согласно которому фио, являясь директором МБОУ «Новопокровская ОШ» не предоставила в налоговый орган к дата Декларацию на имущество организаций за календарный дата. Декларация предоставлена с нарушением срока – дата (л.д.1-2);</w:t>
      </w:r>
    </w:p>
    <w:p w:rsidR="00A77B3E">
      <w:r>
        <w:t>· сведениями о юридическом лице МБОУ «Новопокровская ОШ» (л.д.3-4);</w:t>
      </w:r>
    </w:p>
    <w:p w:rsidR="00A77B3E">
      <w:r>
        <w:t>· подтверждение даты отправки налоговой декларации от дата (л.д.5)</w:t>
      </w:r>
    </w:p>
    <w:p w:rsidR="00A77B3E">
      <w:r>
        <w:t>· квитанцией о приеме налоговой декларации от дата (л.д.6);</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Обстоятельствами, смягчающими наказание фио, считаю признание вины, раскаяние в содеянном.   </w:t>
      </w:r>
    </w:p>
    <w:p w:rsidR="00A77B3E">
      <w:r>
        <w:t xml:space="preserve">Обстоятельств,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при наличии смягчающих административную ответственность обстоятельств и отсутствии отягчающих обстоятельств,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директора МБОУ «Новопокровская ОШ» фио, паспортные данные,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