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№5-52-465/2023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14 сентября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>Вайман Али Ибраимовича, родившегося дата, в ..., паспортные данные, зарегистрированного и проживающего по адресу: адрес, не работающего, женатого, имеющего на иждивении троих несовершеннолетних детей, военнослужащим не являющегося, инвалида 3 группы,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Вайман А.И. дата в время час. по месту своего проживания по адресу: ..., незаконно культивировал одиннадцать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Вайман А.И., не оспаривая фактические обстоятельства дела, вину в совершении административного правонарушения признал, в содеянном раскаялся, пояснил, что растение конопли выращивал для личного потребления.</w:t>
      </w:r>
    </w:p>
    <w:p w:rsidR="00A77B3E">
      <w:r>
        <w:t>Кроме признания Вайман А.И.,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осмотра места происшествия от дата усматривается, что на территории домовладения №... выявлено и изъято одинадцать растений с характерными признаками конопли имеющие следы культивирования, а именно следы полива, ветви подвязаны (л.д. 4-12). </w:t>
      </w:r>
    </w:p>
    <w:p w:rsidR="00A77B3E">
      <w:r>
        <w:t xml:space="preserve">Согласно заключению эксперта №... от дата представленное на экспертизу 6 растения являются растениями конопля (растениями рода Cannabis), содержащими наркотическое средство (л.д. 21-23).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Вайман А.И., подтверждается протоколом об административном правонарушении от дата 82 ..., который соответствует требованиям ст.28.2 КоАП РФ (л.д.1); рапортом старшего оперуполномоченного ОКОН ОМВД России по Кировскому району майора полиции фио, зарегистрированного в КУСП за №... (л.д. 3); письменными объяснениями Вайман А.И. от дата (л.д. 14); фотоматериалом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Вайман А.И.,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Вайман А.И.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Вайман А.И. совершено административное правонарушение, связанное с незаконным оборотом наркотических средств, он официально нетрудоустроен, женат, имеет на иждивении троих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Вайман А.И.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количество культивируемых растений,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Вайман А.И. административное наказание в виде административного ареста на срок в пределах санкции ст.10.5.1 КоАП РФ. </w:t>
      </w:r>
    </w:p>
    <w:p w:rsidR="00A77B3E">
      <w:r>
        <w:t>Учитывая цель выращивания Вайман А.И.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Вайман Али Ибраимовича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5 (пять)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Обязать Вайман Али Ибраимовича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Вайман А.И. пройти диагностику у врача-нарколога возложить на ОМВД России по Кировскому району.</w:t>
      </w:r>
    </w:p>
    <w:p w:rsidR="00A77B3E">
      <w:r>
        <w:t>Вещественное доказательство: растения конопли, хранящиеся в камере хранения ОМВД по Кировскому району Республики Крым,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 </w:t>
      </w:r>
    </w:p>
    <w:p w:rsidR="00A77B3E">
      <w:r>
        <w:t>Разъяснить Вайман А.И., что в соответствии со ст. 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