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№5-52-479/2021</w:t>
      </w:r>
    </w:p>
    <w:p w:rsidR="00A77B3E">
      <w:r>
        <w:t>УИД: ...-телефон-телефон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25 октября 2022 года</w:t>
        <w:tab/>
        <w:tab/>
        <w:tab/>
        <w:tab/>
        <w:tab/>
        <w:t xml:space="preserve">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Сидорова Евгения Анатольевича, паспортные данные,  гражданина Российской Федерации, паспорт гр-на РФ телефон выдан дата, ..., не работающего, женатого, имеющего на иждивении одного несовершеннолетнего ребенка, зарегистрированного по адресу: адрес, проживающего по адресу: адрес, о привлечении к административной ответственности, предусмотренной ст. 14.26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Сидоров Е.А., находясь по адресу: адрес, осуществлял прием (покупку) металла общим весом ... кг, без соответствующих документов,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Сидорова Е.А.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Сидоров Е.А. в судебное заседание не явился, о времени и месте его проведения извещен надлежащим образом. В материалах дела имеется ходатайство Сидорова Е.А.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Правила обращения с ломом и отходами черных металлов и их отчуждения, утвержденные Постановлением Правительства РФ от 28 мая 2022 г. № 980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"Об отходах производства и потребления",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Сидоров Е.А., дата в время, находясь по адресу: адрес, осуществлял прием (покупку) металла общим весом ... кг, без соответствующих документов.</w:t>
      </w:r>
    </w:p>
    <w:p w:rsidR="00A77B3E">
      <w:r>
        <w:t xml:space="preserve">Вина Сидорова Е.А.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2). Протокол составлен уполномоченным должностным лицом, копия протокола вручена Сидорову Е.А., о чем свидетельствует его подпись в протоколе. Существенных недостатков, которые могли бы повлечь его недействительность протокол не содержит (л.д. 1); </w:t>
      </w:r>
    </w:p>
    <w:p w:rsidR="00A77B3E">
      <w:r>
        <w:t xml:space="preserve">- протоколом изъятия вещей и документов от дата с фототаблицей (л.д. 2-3); </w:t>
      </w:r>
    </w:p>
    <w:p w:rsidR="00A77B3E">
      <w:r>
        <w:t>- актом взвешивания лома черного метала от дата (л.д. 4);</w:t>
      </w:r>
    </w:p>
    <w:p w:rsidR="00A77B3E">
      <w:r>
        <w:t>- письменными объяснениями Сидорова Е.А. от дата (л.д. 5);</w:t>
      </w:r>
    </w:p>
    <w:p w:rsidR="00A77B3E">
      <w:r>
        <w:t>- сохранной распиской от дата (л.д. 7);</w:t>
      </w:r>
    </w:p>
    <w:p w:rsidR="00A77B3E">
      <w:r>
        <w:t xml:space="preserve">- рапортом УУП ОМВД России по Кировскому району фио от дата, зарегистрированным в КУСП  за № ... (л.д. 9); 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Отсутствие в материалах дела определения о передаче материала мировому судье по подведомственности не влечет за собой нарушений прав Сидорова Е.А., поскольку статьей 28.8 КоАП РФ составление указанного процессуального документа не предусмотрено.</w:t>
      </w:r>
    </w:p>
    <w:p w:rsidR="00A77B3E">
      <w:r>
        <w:t>Таким образом, действия Сидорова Е.А.,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Сидорову Е.А.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Сидорову Е.А. не установлено.  </w:t>
      </w:r>
    </w:p>
    <w:p w:rsidR="00A77B3E">
      <w:r>
        <w:t>Обстоятельством отягчающим административную ответственность Сидорову Е.А.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Согласно санкции статьи 14.26 КоАП РФ совершенное Сидоровым Е.А.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Сидорову Е.А.,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Сидорова Е.А.,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Сидорова Евгения Анатольевича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получатель УФК по Республике Крым (Министерство юстиции Республики Крым, л/с ...), ИНН телефон, КПП телефон, банк получателя: Отделение Республика Крым Банка России // УФК по Республике Крым г. Симферополь, БИК телефон, единый казначеский счёт ..., казначеский счет ..., ОКТМО телефон, КБК телефон телефон, назначение платежа: административный штраф по делу №5-52-479/2022 в отношении Сидорова Е.А.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адрес....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