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>Дело №5-52-481/2022</w:t>
      </w:r>
    </w:p>
    <w:p w:rsidR="00A77B3E">
      <w:r>
        <w:t>УИД:91МS0052-телефон-телефон</w:t>
      </w:r>
    </w:p>
    <w:p w:rsidR="00A77B3E">
      <w:r>
        <w:t>УИН: ...</w:t>
      </w:r>
    </w:p>
    <w:p w:rsidR="00A77B3E"/>
    <w:p w:rsidR="00A77B3E">
      <w:r>
        <w:t>ПОСТАНОВЛЕНИЕ</w:t>
      </w:r>
    </w:p>
    <w:p w:rsidR="00A77B3E">
      <w:r>
        <w:t>06 октября 2022 года                                                        пгт. Кировское</w:t>
      </w:r>
    </w:p>
    <w:p w:rsidR="00A77B3E"/>
    <w:p w:rsidR="00A77B3E">
      <w:r>
        <w:t>Мировой судья судебного участка №52 Кировского судебного района Республики Крым Тарасенко Оксана Сергеевна, рассмотрев дело об административном правонарушении в отношении:</w:t>
      </w:r>
    </w:p>
    <w:p w:rsidR="00A77B3E">
      <w:r>
        <w:t>Чарух Синавера Османовича, паспортные данные ... адрес, паспорт гр-на РФ телефон выдан дата ...,  работающего монтажником технических трубопроводов в ООО ОЭК, женатого, имеющего на иждивении четверых несовершеннолетних детей, зарегистрированного по адресу: адрес, ул. фио, адрес, проживающего по адресу: адрес, инвалидом не являющегося, призванным на военные сборы не являющегося,</w:t>
      </w:r>
    </w:p>
    <w:p w:rsidR="00A77B3E">
      <w:r>
        <w:t xml:space="preserve">о привлечении к административной ответственности за правонарушение, предусмотренное ч. 1 ст. 20.25 Кодекса Российской Федерации об административных правонарушениях, </w:t>
      </w:r>
    </w:p>
    <w:p w:rsidR="00A77B3E"/>
    <w:p w:rsidR="00A77B3E">
      <w:r>
        <w:t>у с т а н о в и л:</w:t>
      </w:r>
    </w:p>
    <w:p w:rsidR="00A77B3E"/>
    <w:p w:rsidR="00A77B3E">
      <w:r>
        <w:t xml:space="preserve">Чарух С.О. дата в время находясь по адресу своего проживания: адрес, будучи привлеченным к административной ответственности постановлением старшего УУП ОМВД России по Кировскому району капитана полиции фио ... от дата, вступившим в законную силу дата с назначением административного наказания в виде административного штрафа в размере 500 (пятьсот) рублей, не уплатил административный штраф в срок, предусмотренный ч.1 ст. 32.2. КоАП Российской Федерации. </w:t>
      </w:r>
    </w:p>
    <w:p w:rsidR="00A77B3E">
      <w:r>
        <w:t>Своими действиями Чарух С.О. совершил административное правонарушение, ответственность за которое предусмотрена ч.1 ст.20.25. КоАП РФ.</w:t>
      </w:r>
    </w:p>
    <w:p w:rsidR="00A77B3E">
      <w:r>
        <w:t xml:space="preserve">В судебном заседании Чарух С.О. подтвердил факт неоплаты штрафа в размере 500 рублей в установленный законом срок, назначенного постановлением старшего УУП ОМВД России по Кировскому району.  </w:t>
      </w:r>
    </w:p>
    <w:p w:rsidR="00A77B3E">
      <w:r>
        <w:t>Выслушав Чарух С.О., исследовав протокол об административном правонарушении и другие материалы дела, мировой судья пришел к выводу о том, что в его действиях, содержится состав административного правонарушения, предусмотренного ч.1 ст.20.25. Кодекса Российской Федерации об административных правонарушениях.</w:t>
      </w:r>
    </w:p>
    <w:p w:rsidR="00A77B3E">
      <w:r>
        <w:t>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ст. 31.5 настоящего Кодекса.</w:t>
      </w:r>
    </w:p>
    <w:p w:rsidR="00A77B3E">
      <w:r>
        <w:t xml:space="preserve">Таким образом, административный штраф должен был быть уплачен Чарух С.О. в срок до дата, но в указанный срок не был оплачен. </w:t>
      </w:r>
    </w:p>
    <w:p w:rsidR="00A77B3E">
      <w:r>
        <w:t>Факт совершения Чарух С.О. правонарушения, предусмотренного ч.1 ст.20.25. КоАП РФ, полностью подтверждается собранными по делу достаточными доказательствами, которые исследованы в судебном заседании, согласуются между собой, получены в соответствии с требованиями действующего законодательства, а именно:</w:t>
      </w:r>
    </w:p>
    <w:p w:rsidR="00A77B3E">
      <w:r>
        <w:t>- протоколом об административном правонарушении ... от дата, составленного в отношении Чарух С.О. (л.д. 1);</w:t>
      </w:r>
    </w:p>
    <w:p w:rsidR="00A77B3E">
      <w:r>
        <w:t>- письменными объяснениями Чарух С.О. от дата (л.д. 3);</w:t>
      </w:r>
    </w:p>
    <w:p w:rsidR="00A77B3E">
      <w:r>
        <w:t>- копией постановления старшего УУП ОМВД РФ по Кировскому району капитана полиции фио ... от дата (л.д. 5);</w:t>
      </w:r>
    </w:p>
    <w:p w:rsidR="00A77B3E">
      <w:r>
        <w:t>- информацией о привлечении к административной ответственности Чарух С.О. (источник СООП) (л.д. 7) и иными материалами дела.</w:t>
      </w:r>
    </w:p>
    <w:p w:rsidR="00A77B3E">
      <w:r>
        <w:t>Таким образом, вина Чарух С.О.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ч.1 ст.20.25. КоАП РФ, как уклонение, от исполнения административного наказания выраженное в неуплате административного штрафа в срок, предусмотренный Кодексом Российской Федерации об административных правонарушениях.</w:t>
      </w:r>
    </w:p>
    <w:p w:rsidR="00A77B3E">
      <w:r>
        <w:t>Согласно ч.2 ст. 4.1. КоАП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</w:p>
    <w:p w:rsidR="00A77B3E">
      <w:r>
        <w:t>Согласно ч.1 ст.20.25 КоАП РФ неуплата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Принимая во внимание характер совершенного административного правонарушения, отсутствие как отягчающих так и смягчающих обстоятельств, мировой судья приходит к выводу о возможности назначить административное наказание в виде штрафа. </w:t>
      </w:r>
    </w:p>
    <w:p w:rsidR="00A77B3E">
      <w:r>
        <w:t xml:space="preserve">На основании изложенного, руководствуясь ст. ст. 29.9., 29.10. Кодекса Российской Федерации об административных правонарушениях, </w:t>
      </w:r>
    </w:p>
    <w:p w:rsidR="00A77B3E"/>
    <w:p w:rsidR="00A77B3E">
      <w:r>
        <w:t>п о с т а н о в и л :</w:t>
      </w:r>
    </w:p>
    <w:p w:rsidR="00A77B3E"/>
    <w:p w:rsidR="00A77B3E">
      <w:r>
        <w:t>Чарух Синавера Османовича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штрафа в сумме 1000 (одна тысяча) рублей.</w:t>
      </w:r>
    </w:p>
    <w:p w:rsidR="00A77B3E">
      <w:r>
        <w:t xml:space="preserve">Штраф подлежит уплате по следующим реквизитам: </w:t>
      </w:r>
    </w:p>
    <w:p w:rsidR="00A77B3E">
      <w:r>
        <w:t xml:space="preserve">Министерство юстиции Республики Крым, ИНН телефон, КПП телефон, ОГРН ..., адрес: адрес... Отделение Республика Крым Банка России // УФК по Республике Крым г. Симферополь, БИК телефон, единый казначейский счёт ..., казначейский счёт ..., лицевой счёт телефон в УФК по Республике Крым, код сводного реестра телефон, код по сводному реестру телефон, ОКТМО телефон, КБК телефон телефон. </w:t>
      </w:r>
    </w:p>
    <w:p w:rsidR="00A77B3E">
      <w: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A77B3E">
      <w:r>
        <w:t>Оригинал квитанции об уплате штрафа, не позднее шестидесяти дней со дня вступления постановления о наложении административного штрафа в законную силу, предоставить на судебный участок №52 Кировского судебного района (Кировский муниципальный район) Республики Крым по адресу: адрес....</w:t>
      </w:r>
    </w:p>
    <w:p w:rsidR="00A77B3E">
      <w:r>
        <w:t>При неуплате суммы административного штрафа к указанному сроку и отсутствии документа, свидетельствующего об уплате административного штрафа в материалах дела,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 w:rsidR="00A77B3E">
      <w:r>
        <w:t>Постановление по делу об административном правонарушении вступает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>
      <w:r>
        <w:t>При неуплате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Постановление может быть обжаловано в течение 10 суток со дня вручения или получения копии постановления в Кировский районный суд Республики Крым через судебный участок №52 Кировского судебного района Республики Крым.</w:t>
      </w:r>
    </w:p>
    <w:p w:rsidR="00A77B3E"/>
    <w:p w:rsidR="00A77B3E">
      <w:r>
        <w:t>Мировой судья</w:t>
        <w:tab/>
        <w:tab/>
        <w:tab/>
        <w:tab/>
        <w:tab/>
        <w:t xml:space="preserve">                 </w:t>
        <w:tab/>
        <w:t xml:space="preserve"> О.С. Тарасенко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