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72AE">
      <w:pPr>
        <w:jc w:val="right"/>
      </w:pPr>
      <w:r>
        <w:t>4</w:t>
      </w:r>
    </w:p>
    <w:p w:rsidR="00A77B3E" w:rsidP="00AD72AE">
      <w:pPr>
        <w:jc w:val="right"/>
      </w:pPr>
      <w:r>
        <w:t>Дело №5-52-501/2019</w:t>
      </w:r>
    </w:p>
    <w:p w:rsidR="00A77B3E" w:rsidP="00AD72AE">
      <w:pPr>
        <w:jc w:val="center"/>
      </w:pPr>
      <w:r>
        <w:t>ПОСТАНОВЛЕНИЕ</w:t>
      </w:r>
    </w:p>
    <w:p w:rsidR="00A77B3E" w:rsidP="00AD72AE">
      <w:pPr>
        <w:jc w:val="both"/>
      </w:pPr>
    </w:p>
    <w:p w:rsidR="00A77B3E" w:rsidP="00AD72AE">
      <w:pPr>
        <w:jc w:val="both"/>
      </w:pPr>
      <w:r>
        <w:t xml:space="preserve">9 октября 2019 г.                                                                                         </w:t>
      </w:r>
      <w:r>
        <w:t>пгт</w:t>
      </w:r>
      <w:r>
        <w:t>. Кировское</w:t>
      </w:r>
    </w:p>
    <w:p w:rsidR="00A77B3E" w:rsidP="00AD72AE">
      <w:pPr>
        <w:jc w:val="both"/>
      </w:pPr>
      <w:r>
        <w:t xml:space="preserve"> </w:t>
      </w:r>
    </w:p>
    <w:p w:rsidR="00A77B3E" w:rsidP="00AD72AE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т.12.8 Кодекса Российской Федерации об административных правонарушениях (далее – КоАП РФ), в отношении </w:t>
      </w:r>
      <w:r>
        <w:t>Гришаева С.В.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работающего разнорабочим у ..., женатого,  </w:t>
      </w:r>
    </w:p>
    <w:p w:rsidR="00A77B3E" w:rsidP="00AD72AE">
      <w:pPr>
        <w:jc w:val="both"/>
      </w:pPr>
    </w:p>
    <w:p w:rsidR="00A77B3E" w:rsidP="00AD72AE">
      <w:pPr>
        <w:jc w:val="center"/>
      </w:pPr>
      <w:r>
        <w:t>установил:</w:t>
      </w:r>
    </w:p>
    <w:p w:rsidR="00A77B3E" w:rsidP="00AD72AE">
      <w:pPr>
        <w:jc w:val="both"/>
      </w:pPr>
      <w:r>
        <w:t xml:space="preserve">Гришаев С.В. дата в время на адрес в </w:t>
      </w:r>
      <w:r>
        <w:t>адрес управлял транспортным средством – мопедом «</w:t>
      </w:r>
      <w:r>
        <w:t>Евротекс</w:t>
      </w:r>
      <w:r>
        <w:t xml:space="preserve"> Рефлекс» без государственного регистрационного знака, находясь при этом в нарушение п.2.7 Правил дорожного движения Российской Федерации (далее – ПДД РФ), в со</w:t>
      </w:r>
      <w:r>
        <w:t xml:space="preserve">стоянии опьянения, и его действия не содержали уголовно наказуемого деяния. </w:t>
      </w:r>
    </w:p>
    <w:p w:rsidR="00A77B3E" w:rsidP="00AD72AE">
      <w:pPr>
        <w:jc w:val="both"/>
      </w:pPr>
      <w:r>
        <w:t>В судебном заседании Гришаев С.В. виновность в совершении административного правонарушения, предусмотренного ч.1 ст.12.8 КоАП РФ, признал, обстоятельства, изложенные в протоколе о</w:t>
      </w:r>
      <w:r>
        <w:t xml:space="preserve">б административном правонарушении, не оспаривал. </w:t>
      </w:r>
    </w:p>
    <w:p w:rsidR="00A77B3E" w:rsidP="00AD72AE">
      <w:pPr>
        <w:jc w:val="both"/>
      </w:pPr>
      <w:r>
        <w:t>Отводов и ходатайство в ходе рассмотрения дела Гришаевым С.В. заявлено не было.</w:t>
      </w:r>
    </w:p>
    <w:p w:rsidR="00A77B3E" w:rsidP="00AD72AE">
      <w:pPr>
        <w:jc w:val="both"/>
      </w:pPr>
      <w:r>
        <w:t>Исследовав материалы дела, выслушав объяснения Гришаева С.В., прихожу к следующим выводам.</w:t>
      </w:r>
    </w:p>
    <w:p w:rsidR="00A77B3E" w:rsidP="00AD72AE">
      <w:pPr>
        <w:jc w:val="both"/>
      </w:pPr>
      <w:r>
        <w:t>Согласно п.2.7 ПДД РФ водителю запр</w:t>
      </w:r>
      <w: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>
        <w:t>ения.</w:t>
      </w:r>
    </w:p>
    <w:p w:rsidR="00A77B3E" w:rsidP="00AD72AE"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AD72AE">
      <w:pPr>
        <w:jc w:val="both"/>
      </w:pPr>
      <w:r>
        <w:t>Таким образом, для привле</w:t>
      </w:r>
      <w:r>
        <w:t xml:space="preserve">чения к административной ответственности по </w:t>
      </w:r>
    </w:p>
    <w:p w:rsidR="00A77B3E" w:rsidP="00AD72AE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AD72AE">
      <w:pPr>
        <w:jc w:val="both"/>
      </w:pPr>
      <w:r>
        <w:t>В судебном заседании установлено, что Гришае</w:t>
      </w:r>
      <w:r>
        <w:t>в С.В. управлял мопедом, находясь при этом в состоянии алкогольного опьянения.</w:t>
      </w:r>
    </w:p>
    <w:p w:rsidR="00A77B3E" w:rsidP="00AD72AE">
      <w:pPr>
        <w:jc w:val="both"/>
      </w:pPr>
      <w:r>
        <w:t xml:space="preserve">Как усматривается из материалов дела, основанием полагать, что </w:t>
      </w:r>
      <w:r>
        <w:t>Гришаев С.В. находился в состоянии опьянения, явилось наличие у него признаков опьянения – запах алкоголя изо рта</w:t>
      </w:r>
      <w:r>
        <w:t xml:space="preserve">, резкое изменение окраски кожных покровов лица, поведение, не соответствующее обстановке (л.д.4). </w:t>
      </w:r>
    </w:p>
    <w:p w:rsidR="00A77B3E" w:rsidP="00AD72AE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</w:t>
      </w:r>
      <w:r>
        <w:t>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AD72AE">
      <w:pPr>
        <w:jc w:val="both"/>
      </w:pPr>
      <w:r>
        <w:t>В отношении Гришаева С.В. было проведено освидетельствование на состояние алкогольн</w:t>
      </w:r>
      <w:r>
        <w:t>ого опьянения, по результатам которого на основании положительных результатов определения алкоголя в выдыхаемом воздухе в концентрации 0,705 мг/л, превышающей 0,16 мг/л - возможную суммарную погрешность измерений, у Гришаева С.В. было установлено состояние</w:t>
      </w:r>
      <w:r>
        <w:t xml:space="preserve"> опьянения (л.д.3, 4).</w:t>
      </w:r>
    </w:p>
    <w:p w:rsidR="00A77B3E" w:rsidP="00AD72AE">
      <w:pPr>
        <w:jc w:val="both"/>
      </w:pPr>
      <w:r>
        <w:t>Факт совершения Гришаевым С.В., административного правонарушения, предусмотренного ч.1 ст.12.8 КоАП РФ, подтверждается:</w:t>
      </w:r>
    </w:p>
    <w:p w:rsidR="00A77B3E" w:rsidP="00AD72AE">
      <w:pPr>
        <w:jc w:val="both"/>
      </w:pPr>
      <w:r>
        <w:t xml:space="preserve">- протоколом об административном правонарушении 82 АП №037054 </w:t>
      </w:r>
      <w:r>
        <w:t xml:space="preserve">от </w:t>
      </w:r>
      <w:r>
        <w:t>дата</w:t>
      </w:r>
      <w:r>
        <w:t xml:space="preserve">, составленным инспектором ДПС ОГИБДД ОМВД </w:t>
      </w:r>
      <w:r>
        <w:t xml:space="preserve">России по Кировскому району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  <w:r>
        <w:t>Гришаеву С.В., о чём свидетельствует его подпись в соответствующей графе протокола (л.д.1);</w:t>
      </w:r>
    </w:p>
    <w:p w:rsidR="00A77B3E" w:rsidP="00AD72AE">
      <w:pPr>
        <w:jc w:val="both"/>
      </w:pPr>
      <w:r>
        <w:t xml:space="preserve">- протоколом об отстранении от управления транспортным средством 61 </w:t>
      </w:r>
      <w:r>
        <w:t xml:space="preserve">АМ  </w:t>
      </w:r>
      <w:r>
        <w:t>телефон</w:t>
      </w:r>
      <w:r>
        <w:t xml:space="preserve"> от дата, согласно которому Гришаев С.В. дата </w:t>
      </w:r>
      <w:r>
        <w:t>в время управлял мопедом и был отстранён от управления транспортным средством, в связи с выявленными у него признаками опьян</w:t>
      </w:r>
      <w:r>
        <w:t>ения (л.д.2);</w:t>
      </w:r>
    </w:p>
    <w:p w:rsidR="00A77B3E" w:rsidP="00AD72AE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№00213 в время, согласно которым количество алкоголя в выдыхаемом Гришаевым С.В. воздухе </w:t>
      </w:r>
      <w:r>
        <w:t>составило 0,705 мг/л (л.д.3, 4);</w:t>
      </w:r>
    </w:p>
    <w:p w:rsidR="00A77B3E" w:rsidP="00AD72AE"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факт управления Гришаевым С.В. мопедом, и разговор Гришаева С.В. с инспектором ГИБДД, в ходе которого он согласился пройти </w:t>
      </w:r>
      <w:r>
        <w:t>освидетельствование на состояние алкогольного опьянения, зафиксирована процедура освидетельствования и её результаты (л.д.7).</w:t>
      </w:r>
    </w:p>
    <w:p w:rsidR="00A77B3E" w:rsidP="00AD72AE">
      <w:pPr>
        <w:jc w:val="both"/>
      </w:pPr>
      <w:r>
        <w:t xml:space="preserve">Согласно справке начальника ОГИБДД ОМВД России по Кировскому району </w:t>
      </w:r>
      <w:r>
        <w:t>фио</w:t>
      </w:r>
      <w:r>
        <w:t xml:space="preserve"> Гришаев С.В. не относится к категории лиц,  подвергнутых а</w:t>
      </w:r>
      <w:r>
        <w:t xml:space="preserve">дминистративному наказанию по ст.ст.12.8, 12.26 КоАП РФ, ст.264, ст.264.1 УК РФ (л.д.10). </w:t>
      </w:r>
    </w:p>
    <w:p w:rsidR="00A77B3E" w:rsidP="00AD72AE">
      <w:pPr>
        <w:jc w:val="both"/>
      </w:pPr>
      <w:r>
        <w:t>Отстранение Гришаева С.В. от управления транспортным средством и его освидетельствование на состояние алкогольного опьянения осуществлено должностным лицом ГИБДД при</w:t>
      </w:r>
      <w:r>
        <w:t xml:space="preserve"> производстве видеозаписи событий, что согласуется с требованиями ч.2 ст.27.12 КоАП РФ.</w:t>
      </w:r>
    </w:p>
    <w:p w:rsidR="00A77B3E" w:rsidP="00AD72AE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</w:t>
      </w:r>
      <w:r>
        <w:t>ельствами, собранными в соответствии с правилами статей 26.2, 26.11 КоАП РФ.</w:t>
      </w:r>
    </w:p>
    <w:p w:rsidR="00A77B3E" w:rsidP="00AD72AE">
      <w:pPr>
        <w:jc w:val="both"/>
      </w:pPr>
      <w:r>
        <w:t>Таким образом, считаю, что Гришаев С.В. нарушил требования п.2.7 ПДД РФ, и нахожу его вину в совершении административного правонарушения доказанной, квалифицировав его действия по</w:t>
      </w:r>
      <w:r>
        <w:t xml:space="preserve">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AD72AE">
      <w:pPr>
        <w:jc w:val="both"/>
      </w:pPr>
      <w:r>
        <w:t>При назначении административного наказания Гришаеву С.В. учитывается характер совершённо</w:t>
      </w:r>
      <w:r>
        <w:t>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D72AE">
      <w:pPr>
        <w:jc w:val="both"/>
      </w:pPr>
      <w:r>
        <w:t>Гришаевым С.В. совершено административное правонарушение, существенно нарушающее охраняемые законом обществен</w:t>
      </w:r>
      <w:r>
        <w:t>ные отношения в сфере безопасности дорожного движения, в настоящее время он официально трудоустроен, женат.</w:t>
      </w:r>
    </w:p>
    <w:p w:rsidR="00A77B3E" w:rsidP="00AD72AE">
      <w:pPr>
        <w:jc w:val="both"/>
      </w:pPr>
      <w:r>
        <w:t>Обстоятельством, смягчающим административную ответственность в соответствии с ч.2 ст.4.2 КоАП РФ признаю признание Гришаевым С.В. своей вины.</w:t>
      </w:r>
    </w:p>
    <w:p w:rsidR="00A77B3E" w:rsidP="00AD72AE">
      <w:pPr>
        <w:jc w:val="both"/>
      </w:pPr>
      <w:r>
        <w:t>Обстоя</w:t>
      </w:r>
      <w:r>
        <w:t xml:space="preserve">тельств, отягчающих административную ответственность, не установлено. </w:t>
      </w:r>
    </w:p>
    <w:p w:rsidR="00A77B3E" w:rsidP="00AD72AE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</w:t>
      </w:r>
      <w:r>
        <w:t xml:space="preserve">ушений, считаю необходимым назначить Гришаеву С.В. административное наказание в пределах санкции </w:t>
      </w:r>
      <w:r>
        <w:t>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</w:t>
      </w:r>
      <w:r>
        <w:t>12.8 КоАП РФ.</w:t>
      </w:r>
    </w:p>
    <w:p w:rsidR="00A77B3E" w:rsidP="00AD72AE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D72AE" w:rsidP="00AD72AE">
      <w:pPr>
        <w:jc w:val="both"/>
      </w:pPr>
    </w:p>
    <w:p w:rsidR="00A77B3E" w:rsidP="00AD72AE">
      <w:pPr>
        <w:jc w:val="both"/>
      </w:pPr>
      <w:r>
        <w:t>На основании изложенного и руководствуясь ст.ст.29.9, 29.10 КоАП РФ,</w:t>
      </w:r>
    </w:p>
    <w:p w:rsidR="00A77B3E" w:rsidP="00AD72AE">
      <w:pPr>
        <w:jc w:val="both"/>
      </w:pPr>
    </w:p>
    <w:p w:rsidR="00A77B3E" w:rsidP="00AD72AE">
      <w:pPr>
        <w:jc w:val="center"/>
      </w:pPr>
      <w:r>
        <w:t>постановил:</w:t>
      </w:r>
    </w:p>
    <w:p w:rsidR="00A77B3E" w:rsidP="00AD72AE">
      <w:pPr>
        <w:jc w:val="both"/>
      </w:pPr>
    </w:p>
    <w:p w:rsidR="00A77B3E" w:rsidP="00AD72AE">
      <w:pPr>
        <w:jc w:val="both"/>
      </w:pPr>
      <w:r>
        <w:t xml:space="preserve">признать </w:t>
      </w:r>
      <w:r>
        <w:t>Гришаева С.В.</w:t>
      </w:r>
      <w:r>
        <w:t xml:space="preserve">, родившегося дата в </w:t>
      </w:r>
      <w:r>
        <w:t>адрес, проживающего по адресу</w:t>
      </w:r>
      <w:r>
        <w:t>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</w:t>
      </w:r>
      <w:r>
        <w:t xml:space="preserve"> срок один год шесть месяцев.</w:t>
      </w:r>
    </w:p>
    <w:p w:rsidR="00A77B3E" w:rsidP="00AD72AE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по Рес</w:t>
      </w:r>
      <w:r>
        <w:t xml:space="preserve">публике Крым (ОМВД России по </w:t>
      </w:r>
      <w:r>
        <w:t>Кировскому району), УИН 18810491191900001362.</w:t>
      </w:r>
    </w:p>
    <w:p w:rsidR="00A77B3E" w:rsidP="00AD72AE">
      <w:pPr>
        <w:jc w:val="both"/>
      </w:pPr>
      <w:r>
        <w:t>Разъяснить Гришаеву С.В., что водительское удостоверение (удостоверение тракториста) либо заявление о его утрате сдаётся в отделение ГИБДД по месту жительства в течение трёх рабочи</w:t>
      </w:r>
      <w:r>
        <w:t xml:space="preserve">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</w:t>
      </w:r>
      <w:r>
        <w:t>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AD72AE">
      <w:pPr>
        <w:jc w:val="both"/>
      </w:pPr>
      <w:r>
        <w:t xml:space="preserve">В случае уклонения лица, лишённого специального права, от сдачи соответствующего </w:t>
      </w:r>
      <w:r>
        <w:t>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</w:t>
      </w:r>
      <w: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 w:rsidRPr="00AD72AE">
        <w:t xml:space="preserve"> </w:t>
      </w:r>
      <w:r>
        <w:t>Постановление может быть обжаловано в Кировский районный суд Республики Крым в течение десяти суток с</w:t>
      </w:r>
      <w:r>
        <w:t>о дня вручения или получения копии постановления через судью, которым вынесено постановление по делу.</w:t>
      </w:r>
    </w:p>
    <w:p w:rsidR="00A77B3E" w:rsidP="00AD72AE">
      <w:pPr>
        <w:jc w:val="both"/>
      </w:pPr>
    </w:p>
    <w:p w:rsidR="00A77B3E" w:rsidP="00AD72AE">
      <w:pPr>
        <w:jc w:val="both"/>
      </w:pPr>
    </w:p>
    <w:p w:rsidR="00A77B3E" w:rsidP="00AD72A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D72AE">
      <w:pPr>
        <w:jc w:val="both"/>
      </w:pPr>
    </w:p>
    <w:p w:rsidR="00A77B3E" w:rsidP="00AD72AE">
      <w:pPr>
        <w:jc w:val="both"/>
      </w:pPr>
    </w:p>
    <w:p w:rsidR="00A77B3E" w:rsidP="00AD72AE">
      <w:pPr>
        <w:jc w:val="both"/>
      </w:pPr>
    </w:p>
    <w:p w:rsidR="00A77B3E" w:rsidP="00AD72AE">
      <w:pPr>
        <w:jc w:val="both"/>
      </w:pPr>
    </w:p>
    <w:p w:rsidR="00A77B3E" w:rsidP="00AD72AE">
      <w:pPr>
        <w:jc w:val="both"/>
      </w:pPr>
    </w:p>
    <w:sectPr w:rsidSect="00AD72AE">
      <w:pgSz w:w="12240" w:h="15840"/>
      <w:pgMar w:top="284" w:right="104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AE"/>
    <w:rsid w:val="00A77B3E"/>
    <w:rsid w:val="00AD7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1B6E8A-CBA8-4F60-AB3B-477C32C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