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>
      <w:r>
        <w:t>Дело №5-52-521/2017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родившейся дата в </w:t>
      </w:r>
    </w:p>
    <w:p w:rsidR="00A77B3E">
      <w:r>
        <w:t xml:space="preserve">адрес, проживающей по адресу: адрес, </w:t>
      </w:r>
    </w:p>
    <w:p w:rsidR="00A77B3E">
      <w:r>
        <w:t xml:space="preserve">адрес, не работающей, не замужем, инвалидности не имеющей, </w:t>
      </w:r>
    </w:p>
    <w:p w:rsidR="00A77B3E">
      <w:r>
        <w:t>установил:</w:t>
      </w:r>
    </w:p>
    <w:p w:rsidR="00A77B3E">
      <w:r>
        <w:t>фио дата в время час. не явилась по вызову на приём к судебному приставу исполнителю по адресу: адрес, для проведения исполнительных действий, тем самым воспрепятствовала законной деятельности судебного пристава-исполнителя, находящегося при исполнении служебных обязанностей.</w:t>
      </w:r>
    </w:p>
    <w:p w:rsidR="00A77B3E">
      <w:r>
        <w:t xml:space="preserve">В судебном заседании фио вину в совершении правонарушения признала, обстоятельства, изложенные в протоколе об административном правонарушении, не оспаривала, пояснила, что о необходимости явиться на приём к судебному приставу ей было известно, однако в силу занятости прийти на вызов судебного пристава она не смогла. </w:t>
      </w:r>
    </w:p>
    <w:p w:rsidR="00A77B3E">
      <w:r>
        <w:t xml:space="preserve">В ходе судебного разбирательства каких-либо ходатайств и отводов </w:t>
      </w:r>
    </w:p>
    <w:p w:rsidR="00A77B3E">
      <w:r>
        <w:t xml:space="preserve">фио заявлено не было.   </w:t>
      </w:r>
    </w:p>
    <w:p w:rsidR="00A77B3E">
      <w:r>
        <w:t>Выслушав объяснения фио, исследовав материалы дела, прихожу к следующим выводам.</w:t>
      </w:r>
    </w:p>
    <w:p w:rsidR="00A77B3E"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>
      <w:r>
        <w:t xml:space="preserve">В судебном заседании установлено, что фио воспрепятствовала законной деятельности должностного лица органа, уполномоченного на осуществление функций по принудительному исполнению исполнительных документов. </w:t>
      </w:r>
    </w:p>
    <w:p w:rsidR="00A77B3E">
      <w:r>
        <w:t xml:space="preserve">Указанные обстоятельства подтверждаются: протоколом об административном правонарушении от дата №173/17/82013-АП (л.д.1); письменными объяснениями фиоН от дата, подтверждёнными ею в судебном заседании (л.д.5), копией постановления о возбуждении исполнительного производства в отношении фио от дата (л.д.7-8).  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Исследовав и оценив собранные по делу доказательства, прихожу к выводу о виновности фио в совершении административного правонарушения, действия которой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При назначении административного наказания фио учитывается характер совершённого административного правонарушения, личность виновной, её имущественное положение, отсутствие обстоятельств, отягчающих административную ответственность, и наличие обстоятельства, смягчающего административную ответственность.</w:t>
      </w:r>
    </w:p>
    <w:p w:rsidR="00A77B3E">
      <w:r>
        <w:t>фио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привлекалась, в настоящее время официально не трудоустроена, доход имеет от случайных заработков.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виновной, отсутствие отягчающих административную ответственность обстоятельств, и наличие смягчающего административную ответственность обстоятельства, с целью предупреждения совершения новых правонарушений, считаю необходимым назначить фио административное наказание в пределах санкции ст.17.8 КоАП РФ в виде штрафа в минимальном размере. </w:t>
      </w:r>
    </w:p>
    <w:p w:rsidR="00A77B3E">
      <w:r>
        <w:t xml:space="preserve">На основании изложенного, руководствуясь ст.ст.29.9, 29.10 КоАП РФ,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родившуюся дата в </w:t>
      </w:r>
    </w:p>
    <w:p w:rsidR="00A77B3E">
      <w:r>
        <w:t xml:space="preserve">адрес, проживающую по адресу: адрес, виновной в совершении административного правонарушения, предусмотренного ст.17.8 КоАП РФ, и назначить ей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 </w:t>
      </w:r>
    </w:p>
    <w:p w:rsidR="00A77B3E">
      <w:r>
        <w:t xml:space="preserve">адрес, БИК телефон, р/с 40101810335100010001, КБК 32211617000016016140, ОКТМО телефон. 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>
      <w:r>
        <w:t xml:space="preserve"> </w:t>
      </w:r>
    </w:p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