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52-524/2018</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Феодосийского межрайонного отдела Службы по земельному и фитосанитарному надзору адрес, в отношении:</w:t>
      </w:r>
    </w:p>
    <w:p w:rsidR="00A77B3E">
      <w:r>
        <w:t>фио, паспортные данные, гражданина Российской Федерации, проживающего по адресу: адрес, адрес, РК, зарегистрированного по адресу: адрес, адрес РК, работающего по частному найму, по части 26 статьи 19.5 КоАП РФ,</w:t>
      </w:r>
    </w:p>
    <w:p w:rsidR="00A77B3E">
      <w:r>
        <w:t>у с т а н о в и л:</w:t>
      </w:r>
    </w:p>
    <w:p w:rsidR="00A77B3E">
      <w:r>
        <w:t xml:space="preserve">          фио будучи привлеченным к административной ответственности,  по  ч.25 ст. 19.5 КоАП РФ на основании постановления суда от дата, находясь на адрес, не выполнил своевременно предписание об устранении выявленного нарушения требований земельного законодательства РФ № 9/09-22/ЗН от дата, срок исполнения по которому до дата, чем совершил административное правонарушение, предусмотренное ч.26                ст. 19.5 КоАП РФ.   </w:t>
      </w:r>
    </w:p>
    <w:p w:rsidR="00A77B3E">
      <w:r>
        <w:t>В судебном заседании фио вину в совершенном правонарушении признал, и пояснил, что большую часть предписания выполнил, не успел лишь устранить несколько пунктов, из-за отсутствия материальной возможности и нехватки времени. Обязался исполнить повторное предписание в сроки.</w:t>
      </w:r>
    </w:p>
    <w:p w:rsidR="00A77B3E">
      <w:r>
        <w:t>Виновность фио, в совершении административного правонарушения, предусмотренного частью 26 статьи 19.5 КоАП РФ подтверждается исследованными в судебном заседании материалами дела, а именно:</w:t>
      </w:r>
    </w:p>
    <w:p w:rsidR="00A77B3E">
      <w:r>
        <w:t>· протоколом об административном правонарушении № 65/09-12/34 от дата (л.д.80-82);</w:t>
      </w:r>
    </w:p>
    <w:p w:rsidR="00A77B3E">
      <w:r>
        <w:t>·  предписанием об устранении выявленного нарушения требований земельного законодательства РФ от дата, со сроком его исполнения до дата (л.д.1-2);</w:t>
      </w:r>
    </w:p>
    <w:p w:rsidR="00A77B3E">
      <w:r>
        <w:t>· приказом о проведении внеплановой выездной проверки от дата (л.д.3-5);</w:t>
      </w:r>
    </w:p>
    <w:p w:rsidR="00A77B3E">
      <w:r>
        <w:t>· актом осмотра территории от дата, планом -схемой и фото таблицами (л.д.10-19);</w:t>
      </w:r>
    </w:p>
    <w:p w:rsidR="00A77B3E">
      <w:r>
        <w:t>· письменными объяснениями фио подтвержденными им в судебном заседании (л.д.20-21);</w:t>
      </w:r>
    </w:p>
    <w:p w:rsidR="00A77B3E">
      <w:r>
        <w:t>· копиями договоров аренды земельных участков от дата (л.д.27-29, 30-32);</w:t>
      </w:r>
    </w:p>
    <w:p w:rsidR="00A77B3E">
      <w:r>
        <w:t>· актом проверки о проведении мероприятия по контролю (надзору) физического лица № 103/09-21/34 от дата (л.д.66-75);</w:t>
      </w:r>
    </w:p>
    <w:p w:rsidR="00A77B3E">
      <w:r>
        <w:t>·  предписанием об устранении выявленного нарушения требований земельного законодательства РФ от дата, со сроком его исполнения до дата (л.д.76-77).</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    </w:t>
      </w:r>
    </w:p>
    <w:p w:rsidR="00A77B3E">
      <w:r>
        <w:t xml:space="preserve"> Исследовав и оценив имеющиеся доказательства, суд приходит к выводу, что вина фио, доказана совокупностью представленных доказательств, и в действиях правонарушителя имеется состав административного правонарушения, предусмотренного ч.26 ст.19.5 КоАП РФ -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совершенное повторно в течение года.</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нахождение на его иждивении двух малолетних детей.  </w:t>
      </w:r>
    </w:p>
    <w:p w:rsidR="00A77B3E">
      <w:r>
        <w:t xml:space="preserve">                    Обстоятельств, отягчающих наказание фио, судом не установлено.</w:t>
      </w:r>
    </w:p>
    <w:p w:rsidR="00A77B3E">
      <w:r>
        <w:t xml:space="preserve">  С учетом изложенных обстоятельств, характера совершенного административного правонарушения, личности виновного, его материальное положение,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штрафа в размере, предусмотренном санкцией статьи.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признать фио, паспортные данные, проживающего по адресу: адрес, адрес, РК, зарегистрированного по адресу: адрес, адрес РК, виновным в совершении административного правонарушения, предусмотренного частью 26 статьи 19.5 КоАП РФ и назначить наказание в виде административного штрафа в размере сумма. </w:t>
      </w:r>
    </w:p>
    <w:p w:rsidR="00A77B3E">
      <w:r>
        <w:t xml:space="preserve">Штраф подлежит уплате по следующим реквизитам: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КБК: 08111607000016000140, </w:t>
      </w:r>
    </w:p>
    <w:p w:rsidR="00A77B3E">
      <w:r>
        <w:t xml:space="preserve">КПП: телефон, </w:t>
      </w:r>
    </w:p>
    <w:p w:rsidR="00A77B3E">
      <w:r>
        <w:t xml:space="preserve">ИНН: телефон, </w:t>
      </w:r>
    </w:p>
    <w:p w:rsidR="00A77B3E">
      <w:r>
        <w:t xml:space="preserve">получатель УФК по РК (Крымсельхознадзор л/с 04751А96740), </w:t>
      </w:r>
    </w:p>
    <w:p w:rsidR="00A77B3E">
      <w:r>
        <w:t xml:space="preserve">ОГРН 1149102055101, </w:t>
      </w:r>
    </w:p>
    <w:p w:rsidR="00A77B3E">
      <w:r>
        <w:t xml:space="preserve">  ОКТМО: (по месту нахождения суда), </w:t>
      </w:r>
    </w:p>
    <w:p w:rsidR="00A77B3E">
      <w:r>
        <w:t xml:space="preserve">ОКПО телефон. </w:t>
      </w:r>
    </w:p>
    <w:p w:rsidR="00A77B3E">
      <w:r>
        <w:t xml:space="preserve">           Оригинал квитанции об уплате административного штрафа представить на судебный участок № 52Кировского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