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Дело №5-52-530/2020</w:t>
      </w:r>
    </w:p>
    <w:p w:rsidR="00A77B3E" w:rsidP="00D70B2E">
      <w:pPr>
        <w:jc w:val="center"/>
      </w:pPr>
      <w:r>
        <w:t>П О С Т А Н О В Л Е Н И Е</w:t>
      </w:r>
    </w:p>
    <w:p w:rsidR="00A77B3E">
      <w:r>
        <w:t xml:space="preserve">14 декабря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D70B2E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Дзюбенко Дмитрия Руслановича, паспортные данные, гражданина Украины, проживающего по адресу: адрес, не работающего,   </w:t>
      </w:r>
    </w:p>
    <w:p w:rsidR="00A77B3E" w:rsidP="00D70B2E">
      <w:pPr>
        <w:ind w:firstLine="567"/>
        <w:jc w:val="center"/>
      </w:pPr>
      <w:r>
        <w:t>у с т а н о в и л:</w:t>
      </w:r>
    </w:p>
    <w:p w:rsidR="00A77B3E" w:rsidP="00D70B2E">
      <w:pPr>
        <w:ind w:firstLine="567"/>
        <w:jc w:val="both"/>
      </w:pPr>
      <w:r>
        <w:t xml:space="preserve">Дзюбенко Д.Р. дата в 16-05 часов, на адрес возле дома №36 в адрес, осуществлял перевозку черного металла общим весом </w:t>
      </w:r>
      <w:r>
        <w:t xml:space="preserve">87 кг на автомобиле марка автомобиля, с регистрационным номером АН7810НР, не имея на то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</w:t>
      </w:r>
      <w:r>
        <w:t xml:space="preserve">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D70B2E">
      <w:pPr>
        <w:ind w:firstLine="567"/>
        <w:jc w:val="both"/>
      </w:pPr>
      <w:r>
        <w:t xml:space="preserve">В судебном заседании Дзюбенко Д.Р. вину в совершенном правонарушении признал, в содеянном раскаялся.  </w:t>
      </w:r>
    </w:p>
    <w:p w:rsidR="00A77B3E" w:rsidP="00D70B2E">
      <w:pPr>
        <w:ind w:firstLine="567"/>
        <w:jc w:val="both"/>
      </w:pPr>
      <w:r>
        <w:t>Изучив материалы дела, пр</w:t>
      </w:r>
      <w:r>
        <w:t>ихожу к следующим выводам.</w:t>
      </w:r>
    </w:p>
    <w:p w:rsidR="00A77B3E" w:rsidP="00D70B2E">
      <w:pPr>
        <w:ind w:firstLine="567"/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</w:t>
      </w:r>
      <w:r>
        <w:t>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</w:t>
      </w:r>
      <w:r>
        <w:t>ными Постановлением Правительства Российской Федерации от дата №370.</w:t>
      </w:r>
    </w:p>
    <w:p w:rsidR="00A77B3E" w:rsidP="00D70B2E">
      <w:pPr>
        <w:ind w:firstLine="567"/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</w:t>
      </w:r>
      <w:r>
        <w:t>аллического лома.</w:t>
      </w:r>
    </w:p>
    <w:p w:rsidR="00A77B3E" w:rsidP="00D70B2E">
      <w:pPr>
        <w:ind w:firstLine="567"/>
        <w:jc w:val="both"/>
      </w:pPr>
      <w:r>
        <w:t>Также, согласно параграфу V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</w:t>
      </w:r>
      <w:r>
        <w:t>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</w:t>
      </w:r>
      <w:r>
        <w:t>ая; удостоверение о взрывобезопасности лома и отходов черных металлов;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</w:t>
      </w:r>
      <w:r>
        <w:t>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</w:t>
      </w:r>
      <w:r>
        <w:t xml:space="preserve">ринимателей);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</w:t>
      </w:r>
      <w:r>
        <w:t>черных металлов по форме, предусмотренной</w:t>
      </w:r>
      <w:r>
        <w:t xml:space="preserve"> приложением № 3 к настоящим Правилам.</w:t>
      </w:r>
    </w:p>
    <w:p w:rsidR="00A77B3E" w:rsidP="00D70B2E">
      <w:pPr>
        <w:ind w:firstLine="567"/>
        <w:jc w:val="both"/>
      </w:pPr>
      <w:r>
        <w:t xml:space="preserve"> </w:t>
      </w:r>
      <w:r>
        <w:t>Как следует из протокола об административном правонарушении №РК-телефон от дата, Дзюбенко Д.Р., не имея разрешительных документов, дата в 16-05 часов нарушил правила обращения с ломом чёрных металлов, а именн</w:t>
      </w:r>
      <w:r>
        <w:t xml:space="preserve">о осуществлял перевозку лома чёрного металла массой </w:t>
      </w:r>
      <w:r>
        <w:t xml:space="preserve">87 кг., не имея на это специальных документов.  </w:t>
      </w:r>
    </w:p>
    <w:p w:rsidR="00A77B3E" w:rsidP="00D70B2E">
      <w:pPr>
        <w:ind w:firstLine="567"/>
        <w:jc w:val="both"/>
      </w:pPr>
      <w:r>
        <w:t>Вина Дзюбенко Д.Р. в совершении административного правонарушения, предусмотренного ст.14.26 КоАП РФ, подтверждается исследованными в су</w:t>
      </w:r>
      <w:r>
        <w:t>дебном заседании доказательствами, в частности, протоколом об административном правонарушении №РК-телефон от дата (л.д.3), рапортом оперативного дежурного ОМВД России по адрес от дата, зарегистрированного в КУСП под номером 4291 (л.д.2), протоколом осмотра</w:t>
      </w:r>
      <w:r>
        <w:t xml:space="preserve"> места происшествия от дата с </w:t>
      </w:r>
      <w:r>
        <w:t>фототаблицей</w:t>
      </w:r>
      <w:r>
        <w:t xml:space="preserve"> (л.д.5-11), актом взвешивания металла от дата (л.д.20).  </w:t>
      </w:r>
    </w:p>
    <w:p w:rsidR="00A77B3E" w:rsidP="00D70B2E">
      <w:pPr>
        <w:ind w:firstLine="567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D70B2E">
      <w:pPr>
        <w:ind w:firstLine="567"/>
        <w:jc w:val="both"/>
      </w:pPr>
      <w:r>
        <w:t>Действия Дзюбенко Д.Р. необход</w:t>
      </w:r>
      <w:r>
        <w:t>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</w:t>
      </w:r>
      <w:r>
        <w:t>уждения.</w:t>
      </w:r>
    </w:p>
    <w:p w:rsidR="00A77B3E" w:rsidP="00D70B2E">
      <w:pPr>
        <w:ind w:firstLine="567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Дзюбенко Д.Р. своей вины, раскаяние в содеянном, наличие на его иждивении несовершеннолетнего ребенка.  </w:t>
      </w:r>
    </w:p>
    <w:p w:rsidR="00A77B3E" w:rsidP="00D70B2E">
      <w:pPr>
        <w:ind w:firstLine="567"/>
        <w:jc w:val="both"/>
      </w:pPr>
      <w:r>
        <w:t>Обстоятельств, отягчающих адм</w:t>
      </w:r>
      <w:r>
        <w:t xml:space="preserve">инистративную ответственность, в соответствии со ст.4.3 КоАП РФ не установлено.  </w:t>
      </w:r>
    </w:p>
    <w:p w:rsidR="00A77B3E" w:rsidP="00D70B2E">
      <w:pPr>
        <w:ind w:firstLine="567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отсутствие обстоятельств, с</w:t>
      </w:r>
      <w:r>
        <w:t>мягчающих и отягчающих административную ответственность.</w:t>
      </w:r>
    </w:p>
    <w:p w:rsidR="00A77B3E" w:rsidP="00D70B2E">
      <w:pPr>
        <w:ind w:firstLine="567"/>
        <w:jc w:val="both"/>
      </w:pPr>
      <w:r>
        <w:t xml:space="preserve"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</w:t>
      </w:r>
      <w:r>
        <w:t>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D70B2E">
      <w:pPr>
        <w:ind w:firstLine="567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</w:t>
      </w:r>
      <w:r>
        <w:t>ются в собственность государства в соответствии с законодательством Российской Федерации.</w:t>
      </w:r>
    </w:p>
    <w:p w:rsidR="00A77B3E" w:rsidP="00D70B2E">
      <w:pPr>
        <w:ind w:firstLine="567"/>
        <w:jc w:val="both"/>
      </w:pPr>
      <w:r>
        <w:t>Согласно ч.1 ст.3.7 КоАП РФ, конфискацией орудия совершения или предмета административного правонарушения является принудительное безвозмездное обращение в федеральну</w:t>
      </w:r>
      <w:r>
        <w:t xml:space="preserve">ю собственность или в собственность субъекта Российской Федерации не изъятых из оборота вещей. </w:t>
      </w:r>
    </w:p>
    <w:p w:rsidR="00A77B3E" w:rsidP="00D70B2E">
      <w:pPr>
        <w:ind w:firstLine="567"/>
        <w:jc w:val="both"/>
      </w:pPr>
      <w:r>
        <w:t>Из материалов дела следует, что в ходе осмотра места происшествия был изъят лом чёрных металлов общей массой 87 кг, при этом документов, подтверждающих право со</w:t>
      </w:r>
      <w:r>
        <w:t>бственности на него Дзюбенко Д.Р.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D70B2E">
      <w:pPr>
        <w:ind w:firstLine="567"/>
        <w:jc w:val="both"/>
      </w:pPr>
      <w:r>
        <w:t>На основании изложенного, руков</w:t>
      </w:r>
      <w:r>
        <w:t>одствуясь статьями 25.1, 29.9, 29.10 КоАП РФ,</w:t>
      </w:r>
    </w:p>
    <w:p w:rsidR="00A77B3E" w:rsidP="00D70B2E">
      <w:pPr>
        <w:ind w:firstLine="567"/>
        <w:jc w:val="center"/>
      </w:pPr>
      <w:r>
        <w:t>п о с т а н о в и л:</w:t>
      </w:r>
    </w:p>
    <w:p w:rsidR="00A77B3E" w:rsidP="00D70B2E">
      <w:pPr>
        <w:ind w:firstLine="567"/>
        <w:jc w:val="both"/>
      </w:pPr>
      <w:r>
        <w:t xml:space="preserve">  </w:t>
      </w:r>
      <w:r>
        <w:t>Дзюбенко Дмитрия Руслановича, паспортные данные, гражданина Украины, проживающего по адресу: адрес, признать виновным в совершении административного правонарушения, предусмотренно</w:t>
      </w:r>
      <w:r>
        <w:t xml:space="preserve">го ст.14.26 КоАП РФ, и назначить ему административное наказание в виде административного штрафа в размере сумма с конфискацией в доход государства 87 кг лома чёрных металлов. </w:t>
      </w:r>
    </w:p>
    <w:p w:rsidR="00A77B3E" w:rsidP="00D70B2E">
      <w:pPr>
        <w:ind w:firstLine="567"/>
        <w:jc w:val="both"/>
      </w:pPr>
      <w:r>
        <w:t xml:space="preserve">Сумма административного штрафа вносится или перечисляется лицом, привлечённым к </w:t>
      </w:r>
      <w:r>
        <w:t xml:space="preserve">административной ответственности: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адрес Южного главного управления ЦБРФ,                 </w:t>
      </w:r>
      <w:r>
        <w:t xml:space="preserve">                   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D70B2E">
      <w:pPr>
        <w:ind w:firstLine="567"/>
        <w:jc w:val="both"/>
      </w:pPr>
      <w:r>
        <w:t>Исполнение постановления в части конфискации в доход государства                   87 кг лома чёрных металлов, переданных на ответственное хранение Дзюбенко Д.</w:t>
      </w:r>
      <w:r>
        <w:t xml:space="preserve">Р. по сохранной расписке – возложить на отделение судебных приставов по Кировскому и адрес РК.  </w:t>
      </w:r>
    </w:p>
    <w:p w:rsidR="00A77B3E" w:rsidP="00D70B2E">
      <w:pPr>
        <w:jc w:val="both"/>
      </w:pPr>
      <w:r w:rsidRPr="00D70B2E">
        <w:t xml:space="preserve">         </w:t>
      </w:r>
      <w:r>
        <w:t xml:space="preserve">Разъяснить Дзюбенко Д.Р., что мера наказания в виде штрафа должна быть исполнена лицом, привлечённым к административной ответственности, в течение 60 дней </w:t>
      </w:r>
      <w:r>
        <w:t xml:space="preserve">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70B2E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70B2E">
      <w:pPr>
        <w:ind w:firstLine="567"/>
        <w:jc w:val="both"/>
      </w:pPr>
    </w:p>
    <w:p w:rsidR="00D70B2E" w:rsidP="00D70B2E">
      <w:pPr>
        <w:jc w:val="both"/>
      </w:pPr>
    </w:p>
    <w:p w:rsidR="00A77B3E" w:rsidP="00D70B2E">
      <w:pPr>
        <w:jc w:val="both"/>
      </w:pPr>
      <w:r w:rsidRPr="00D70B2E">
        <w:t xml:space="preserve">   </w:t>
      </w:r>
      <w:r>
        <w:t>Мировой судья</w:t>
      </w:r>
      <w:r>
        <w:tab/>
      </w:r>
      <w:r>
        <w:tab/>
      </w:r>
      <w:r>
        <w:tab/>
        <w:t xml:space="preserve">                                    </w:t>
      </w:r>
      <w:r>
        <w:t xml:space="preserve">               Я.А. </w:t>
      </w:r>
      <w:r>
        <w:t>Гуреева</w:t>
      </w:r>
    </w:p>
    <w:p w:rsidR="00A77B3E" w:rsidP="00D70B2E">
      <w:pPr>
        <w:ind w:firstLine="567"/>
        <w:jc w:val="both"/>
      </w:pPr>
    </w:p>
    <w:p w:rsidR="00A77B3E" w:rsidP="00D70B2E">
      <w:pPr>
        <w:ind w:firstLine="567"/>
        <w:jc w:val="both"/>
      </w:pPr>
    </w:p>
    <w:p w:rsidR="00A77B3E" w:rsidP="00D70B2E">
      <w:pPr>
        <w:ind w:firstLine="567"/>
        <w:jc w:val="both"/>
      </w:pPr>
    </w:p>
    <w:p w:rsidR="00A77B3E" w:rsidP="00D70B2E">
      <w:pPr>
        <w:ind w:firstLine="567"/>
        <w:jc w:val="both"/>
      </w:pPr>
    </w:p>
    <w:p w:rsidR="00A77B3E" w:rsidP="00D70B2E">
      <w:pPr>
        <w:ind w:firstLine="567"/>
        <w:jc w:val="both"/>
      </w:pPr>
    </w:p>
    <w:p w:rsidR="00A77B3E" w:rsidP="00D70B2E">
      <w:pPr>
        <w:ind w:firstLine="567"/>
        <w:jc w:val="both"/>
      </w:pPr>
    </w:p>
    <w:sectPr w:rsidSect="00D70B2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E"/>
    <w:rsid w:val="00A77B3E"/>
    <w:rsid w:val="00D70B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9A0D17-C088-44B2-BF48-BD1417F4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