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>Дело №5-52-532/2017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Ягяева Эдвиля Мустафаевича,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не работающего, женатого, имеющего на иждивении несовершеннолетнего ребёнка, </w:t>
      </w:r>
    </w:p>
    <w:p w:rsidR="00A77B3E">
      <w:r>
        <w:t>установил:</w:t>
      </w:r>
    </w:p>
    <w:p w:rsidR="00A77B3E">
      <w:r>
        <w:t>фио дата в время час. не явился по вызову на приём к судебному приставу исполнителю по адресу: адрес, для проведения исполнительных действий,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>
      <w:r>
        <w:t xml:space="preserve">В судебном заседании фио вину в совершении правонарушения признал, обстоятельства, изложенные в протоколе об административном правонарушении, не оспаривал, пояснил, что дата ездил в адрес устраиваться на работу. </w:t>
      </w:r>
    </w:p>
    <w:p w:rsidR="00A77B3E">
      <w:r>
        <w:t xml:space="preserve"> В ходе судебного разбирательства каких-либо ходатайств и отводов </w:t>
      </w:r>
    </w:p>
    <w:p w:rsidR="00A77B3E">
      <w:r>
        <w:t xml:space="preserve">фио заявлено не было.   </w:t>
      </w:r>
    </w:p>
    <w:p w:rsidR="00A77B3E">
      <w:r>
        <w:t>Выслушав объяснения фио, исследовав материалы дела, прихожу к следующим выводам.</w:t>
      </w:r>
    </w:p>
    <w:p w:rsidR="00A77B3E"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 xml:space="preserve">В судебном заседании установлено, что фио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Указанные обстоятельства подтверждаются: протоколом об административном правонарушении от дата №183/17/82013-АП (л.д.1); письменными объяснениями фио от дата, подтверждёнными им в судебном заседании (л.д.5), копией постановления о возбуждении исполнительного производства в отношении фио от </w:t>
      </w:r>
    </w:p>
    <w:p w:rsidR="00A77B3E">
      <w:r>
        <w:t xml:space="preserve">дата (л.д.6-8), копией требования судебного пристава о необходимости фио явиться на приём к судебному приставу для проведения исполнительных действий дата в время час. (л.д.4).  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фио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и наличие обстоятельства, смягчающего административную ответственность.</w:t>
      </w:r>
    </w:p>
    <w:p w:rsidR="00A77B3E">
      <w:r>
        <w:t xml:space="preserve">фио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трудоустроен, доход имеет от случайных заработков, женат, на иждивении имеет несовершеннолетнего ребёнка, паспортные данные.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отягчающих административную ответственность обстоятельств, и наличие смягчающего административную ответственность обстоятельства, с целью предупреждения совершения новых правонарушений, считаю необходимым назначить фио административное наказание в пределах санкции ст.17.8 КоАП РФ в виде штрафа в минимальном размере.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Ягяева Эдвиля Мустафаевича, родившегося дата в </w:t>
      </w:r>
    </w:p>
    <w:p w:rsidR="00A77B3E"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 </w:t>
      </w:r>
    </w:p>
    <w:p w:rsidR="00A77B3E">
      <w:r>
        <w:t xml:space="preserve">адрес, БИК телефон, р/с 40101810335100010001, КБК 32211617000016016140, ОКТМО телефон.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>
      <w:r>
        <w:t xml:space="preserve"> 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