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Дело № 5-52-533/2017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начальника отдела по вопросам архитектуры, градостроительства, капитального строительства, транспорта, имущественных и земельных отношений управления градостроительства, жилищно-коммунального хозяйства и архивных вопросов администрации адрес РК фио, паспортные данные, гражданки России, паспортные данныеадрес, проживающей и зарегистрированной по адресу: адрес, адрес, за совершение правонарушения, предусмотренного ч.1 ст. 19.6.1 КоАП РФ,</w:t>
      </w:r>
    </w:p>
    <w:p w:rsidR="00A77B3E">
      <w:r>
        <w:t>установил:</w:t>
      </w:r>
    </w:p>
    <w:p w:rsidR="00A77B3E">
      <w:r>
        <w:t xml:space="preserve"> В период с дата по дата, начальником отдела по вопросам архитектуры, градостроительства, капитального строительства, транспорта, имущественных и земельных отношений управления градостроительства, жилищно-коммунального хозяйства и архивных вопросов администрации адрес РК фио, проведена внеплановая выездная проверка законности использования наименование организации земельных участков муниципальной собственности с кадастровыми номерами 90:04:телефон:310 и 90:04:телефон:311 по                                     адрес в адрес РК, по результатам которого выданы предписания об устранении выявленных нарушений требований законодательства РФ от дата № 9 и № 10. В нарушение требований ч.5 ст. 22 Закона №377-ФЗ фио, осуществлены контрольные мероприятия в течение двадцати рабочих дней вместо установленных законом пяти рабочих дней для внеплановой выездной проверки, что подтверждается актом проверки от дата № 9 и актом проверки от дата № 10. Своими действиями фио совершила административное правонарушение, предусмотренное ч.1 ст. 19.6.1 КоАП РФ.   </w:t>
      </w:r>
    </w:p>
    <w:p w:rsidR="00A77B3E">
      <w:r>
        <w:t xml:space="preserve">        В судебном заседании правонарушитель фио, вину в совершенном правонарушении признала, и пояснила, что при проведении проверки не учла, что территория адрес и города федерального значения Севастополя являются свободной экономической зоной на которой действует особый режим осуществления предпринимательской деятельности, и что согласно законодательству срок проверки не может превышать пяти рабочих дней. В содеянном раскаялась.   </w:t>
      </w:r>
    </w:p>
    <w:p w:rsidR="00A77B3E">
      <w:r>
        <w:t xml:space="preserve">Согласно ч.5 ст.22 Закона №377-ФЗ, внеплановые проверки проводятся по согласованию с органами прокуратуры в порядке, установленном Федеральным законом от дата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Срок проведения внеплановой выездной проверки не может превышать пяти рабочих дней. </w:t>
      </w:r>
    </w:p>
    <w:p w:rsidR="00A77B3E">
      <w:r>
        <w:t xml:space="preserve">Суд,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ч.1 ст. 19.6.1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(л.д.1-5);</w:t>
      </w:r>
    </w:p>
    <w:p w:rsidR="00A77B3E">
      <w:r>
        <w:t>· решением о проведении проверки от дата (л.д.6);</w:t>
      </w:r>
    </w:p>
    <w:p w:rsidR="00A77B3E">
      <w:r>
        <w:t>· рапортом от дата (л.д.7-9);</w:t>
      </w:r>
    </w:p>
    <w:p w:rsidR="00A77B3E">
      <w:r>
        <w:t>· актом проверки (л.д.10-12);</w:t>
      </w:r>
    </w:p>
    <w:p w:rsidR="00A77B3E">
      <w:r>
        <w:t>· письменными объяснениями фио подтвержденными ею в судебном заседании (л.д.15-16);</w:t>
      </w:r>
    </w:p>
    <w:p w:rsidR="00A77B3E">
      <w:r>
        <w:t>· актом проверки от дата № 9 (л.д.36-40);</w:t>
      </w:r>
    </w:p>
    <w:p w:rsidR="00A77B3E">
      <w:r>
        <w:t>· предписанием об устранении выявленного нарушения требований земельного законодательства РФ от дата (л.д.48-49, 61-62);</w:t>
      </w:r>
    </w:p>
    <w:p w:rsidR="00A77B3E">
      <w:r>
        <w:t>· актом проверки от дата № 10 (л.д.50-53).</w:t>
      </w:r>
    </w:p>
    <w:p w:rsidR="00A77B3E"/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ч.1 ст. 19.6.1 КоАП РФ по признаку несоблюдения должностным лицом органа местного самоуправления, уполномоченного на осуществление муниципального контроля требований законодательства о государственном контроле (надзоре), муниципальном контроле, выразившееся в нарушении сроков проведения проверки.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содеянном. 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при наличии смягчающих административную ответственность обстоятельств и отсутствии отягчающих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 xml:space="preserve">       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      начальника отдела по вопросам архитектуры, градостроительства, капитального строительства, транспорта, имущественных и земельных отношений управления градостроительства, жилищно-коммунального хозяйства и архивных вопросов администрации адрес РК фио, паспортные данныеадрес, проживающую и зарегистрированную по адресу: адрес, адрес, признать виновной в совершении правонарушения, предусмотренного ч.1                           ст. 19.6.1 КоАП РФ и подвергнуть ее административному наказанию в виде предупреждения.  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