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6DA8">
      <w:pPr>
        <w:jc w:val="right"/>
      </w:pPr>
      <w:r>
        <w:t>2</w:t>
      </w:r>
    </w:p>
    <w:p w:rsidR="00A77B3E" w:rsidP="007E6DA8">
      <w:pPr>
        <w:jc w:val="right"/>
      </w:pPr>
      <w:r>
        <w:t>Дело №5-52-538/2019</w:t>
      </w:r>
    </w:p>
    <w:p w:rsidR="00A77B3E" w:rsidP="007E6DA8">
      <w:pPr>
        <w:jc w:val="center"/>
      </w:pPr>
      <w:r>
        <w:t>ПОСТАНОВЛЕНИЕ</w:t>
      </w:r>
    </w:p>
    <w:p w:rsidR="00A77B3E" w:rsidP="007E6DA8">
      <w:pPr>
        <w:jc w:val="both"/>
      </w:pPr>
    </w:p>
    <w:p w:rsidR="00A77B3E" w:rsidP="007E6DA8">
      <w:pPr>
        <w:jc w:val="both"/>
      </w:pPr>
      <w:r>
        <w:t xml:space="preserve">15 октября 2019 г.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7E6DA8">
      <w:pPr>
        <w:jc w:val="both"/>
      </w:pPr>
    </w:p>
    <w:p w:rsidR="00A77B3E" w:rsidP="007E6DA8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</w:t>
      </w:r>
      <w:r>
        <w:t xml:space="preserve">т.17.3 Кодекса Российской Федерации об административных правонарушениях (далее – КоАП РФ), в отношении </w:t>
      </w:r>
      <w:r>
        <w:t>Близнецова</w:t>
      </w:r>
      <w:r>
        <w:t xml:space="preserve"> А.С.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женатого, имеющего на иждивени</w:t>
      </w:r>
      <w:r>
        <w:t xml:space="preserve">и двоих несовершеннолетних детей, ... и паспортные данные, </w:t>
      </w:r>
    </w:p>
    <w:p w:rsidR="00A77B3E" w:rsidP="007E6DA8">
      <w:pPr>
        <w:jc w:val="center"/>
      </w:pPr>
      <w:r>
        <w:t>установил:</w:t>
      </w:r>
    </w:p>
    <w:p w:rsidR="00A77B3E" w:rsidP="007E6DA8">
      <w:pPr>
        <w:jc w:val="both"/>
      </w:pPr>
      <w:r>
        <w:t>Близнецов А.С. дата в время час., находясь в административном здании Кировского районного суда Республики Крым по адресу: адрес, в ходе судебного заседания, являясь лицом, в отношении к</w:t>
      </w:r>
      <w:r>
        <w:t>оторого ведётся производство по делу об административном правонарушении, выражался нецензурной бранью, кричал, перебивал судью, рассматривающего дело, при этом не исполнил законного распоряжения судебного пристава по обеспечению установленного порядка деят</w:t>
      </w:r>
      <w:r>
        <w:t xml:space="preserve">ельности судов по прекращению противоправного поведения, продолжая своим поведением мешать нормальной работе суда, чем совершил административное правонарушение, предусмотренное ч.2 ст.17.3 КоАП РФ. </w:t>
      </w:r>
    </w:p>
    <w:p w:rsidR="00A77B3E" w:rsidP="007E6DA8">
      <w:pPr>
        <w:jc w:val="both"/>
      </w:pPr>
      <w:r>
        <w:t>В судебном заседании Близнецов А.С. виновность в совершен</w:t>
      </w:r>
      <w:r>
        <w:t xml:space="preserve">ии административного правонарушения, предусмотренного ч.2 ст.17.3 КоАП РФ, признал, обстоятельства, изложенные в протоколе об административном правонарушении, не оспаривал. </w:t>
      </w:r>
    </w:p>
    <w:p w:rsidR="00A77B3E" w:rsidP="007E6DA8">
      <w:pPr>
        <w:jc w:val="both"/>
      </w:pPr>
      <w:r>
        <w:t xml:space="preserve">Исследовав материалы дела, выслушав объяснения </w:t>
      </w:r>
      <w:r>
        <w:t>Близнецова</w:t>
      </w:r>
      <w:r>
        <w:t xml:space="preserve"> А.С., прихожу к следующи</w:t>
      </w:r>
      <w:r>
        <w:t>м выводам.</w:t>
      </w:r>
    </w:p>
    <w:p w:rsidR="00A77B3E" w:rsidP="007E6DA8">
      <w:pPr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</w:t>
      </w:r>
      <w:r>
        <w:t xml:space="preserve"> правила.</w:t>
      </w:r>
    </w:p>
    <w:p w:rsidR="00A77B3E" w:rsidP="007E6DA8">
      <w:pPr>
        <w:jc w:val="both"/>
      </w:pPr>
      <w:r>
        <w:t xml:space="preserve">В судебном заседании установлено, что Близнецов А.С.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77B3E" w:rsidP="007E6DA8">
      <w:pPr>
        <w:jc w:val="both"/>
      </w:pPr>
      <w:r>
        <w:t>Указанные обстоят</w:t>
      </w:r>
      <w:r>
        <w:t xml:space="preserve">ельства подтверждаются: протоколом об административном правонарушении от дата №206/19/82013-АП (л.д.1); письменными объяснениями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(л.д.5, 7), рапортом судебного пристава по ОУПДС </w:t>
      </w:r>
      <w:r>
        <w:t>фио</w:t>
      </w:r>
      <w:r>
        <w:t xml:space="preserve"> от дата (л.д.8).</w:t>
      </w:r>
    </w:p>
    <w:p w:rsidR="00A77B3E" w:rsidP="007E6DA8">
      <w:pPr>
        <w:jc w:val="both"/>
      </w:pPr>
      <w:r>
        <w:t xml:space="preserve">Составленные процессуальные </w:t>
      </w:r>
      <w:r>
        <w:t xml:space="preserve">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E6DA8">
      <w:pPr>
        <w:jc w:val="both"/>
      </w:pPr>
      <w:r>
        <w:t xml:space="preserve">Исследовав и оценив собранные по делу </w:t>
      </w:r>
      <w:r>
        <w:t xml:space="preserve">доказательства, прихожу к выводу о виновности </w:t>
      </w:r>
      <w:r>
        <w:t>Близнецова</w:t>
      </w:r>
      <w:r>
        <w:t xml:space="preserve"> А.С. в совершении административного правонарушения, действия которого следует квалифицировать по ч.2 ст.17.3 КоАП РФ, как неисполнение законного распоряжения судебного пристава по обеспечению установ</w:t>
      </w:r>
      <w:r>
        <w:t>ленного порядка деятельности судов о прекращении действий, нарушающих установленные в суде правила.</w:t>
      </w:r>
    </w:p>
    <w:p w:rsidR="00A77B3E" w:rsidP="007E6DA8">
      <w:pPr>
        <w:jc w:val="both"/>
      </w:pPr>
      <w:r>
        <w:t xml:space="preserve">При назначении административного наказания </w:t>
      </w:r>
      <w:r>
        <w:t>Близнецову</w:t>
      </w:r>
      <w:r>
        <w:t xml:space="preserve"> А.С. учитывается характер совершённого административного правонарушения, личность виновного, его имуще</w:t>
      </w:r>
      <w:r>
        <w:t>ственное положение, обстоятельства, смягчающие административную ответственность.</w:t>
      </w:r>
    </w:p>
    <w:p w:rsidR="00A77B3E" w:rsidP="007E6DA8">
      <w:pPr>
        <w:jc w:val="both"/>
      </w:pPr>
      <w:r>
        <w:t xml:space="preserve">Близнецовым А.С. совершено административное правонарушение против институтов государственной власти, ранее к административной ответственности за совершение </w:t>
      </w:r>
      <w:r>
        <w:t>однородных правонар</w:t>
      </w:r>
      <w:r>
        <w:t>ушений не привлекался, в настоящее время официально не трудоустроен, женат, на иждивении имеет двоих несовершеннолетних детей.</w:t>
      </w:r>
    </w:p>
    <w:p w:rsidR="00A77B3E" w:rsidP="007E6DA8">
      <w:pPr>
        <w:jc w:val="both"/>
      </w:pPr>
      <w:r>
        <w:t>Обстоятельствами, смягчающими административную ответственность, в соответствии с ч.2 ст.4.2 КоАП РФ признаю признание Близнецовым</w:t>
      </w:r>
      <w:r>
        <w:t xml:space="preserve"> А.С. вины, наличие на иждивении виновного малолетних детей. </w:t>
      </w:r>
    </w:p>
    <w:p w:rsidR="00A77B3E" w:rsidP="007E6DA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E6DA8">
      <w:pPr>
        <w:jc w:val="both"/>
      </w:pPr>
      <w:r>
        <w:t>Учитывая характер совершенного правонарушения, данные о личности виновного, смягчающие административную ответственнос</w:t>
      </w:r>
      <w:r>
        <w:t xml:space="preserve">ть обстоятельства, с целью предупреждения совершения новых правонарушений, считаю необходимым назначить </w:t>
      </w:r>
      <w:r>
        <w:t>Близнецову</w:t>
      </w:r>
      <w:r>
        <w:t xml:space="preserve"> А.С. административное наказание в пределах санкции ч.2 ст.17.3 КоАП РФ в виде административного штрафа в минимальном размере. </w:t>
      </w:r>
    </w:p>
    <w:p w:rsidR="00A77B3E" w:rsidP="007E6DA8">
      <w:pPr>
        <w:jc w:val="both"/>
      </w:pPr>
      <w:r>
        <w:t>На основании и</w:t>
      </w:r>
      <w:r>
        <w:t xml:space="preserve">зложенного, руководствуясь ст.ст.29.9, 29.10 КоАП РФ,  </w:t>
      </w:r>
    </w:p>
    <w:p w:rsidR="00A77B3E" w:rsidP="007E6DA8">
      <w:pPr>
        <w:jc w:val="both"/>
      </w:pPr>
    </w:p>
    <w:p w:rsidR="00A77B3E" w:rsidP="007E6DA8">
      <w:pPr>
        <w:jc w:val="center"/>
      </w:pPr>
      <w:r>
        <w:t>постановил:</w:t>
      </w:r>
    </w:p>
    <w:p w:rsidR="00A77B3E" w:rsidP="007E6DA8">
      <w:pPr>
        <w:jc w:val="both"/>
      </w:pPr>
      <w:r>
        <w:t xml:space="preserve">признать </w:t>
      </w:r>
      <w:r>
        <w:t>Близнецова</w:t>
      </w:r>
      <w:r>
        <w:t xml:space="preserve"> А.С.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500 (пятьсот) рублей. </w:t>
      </w:r>
    </w:p>
    <w:p w:rsidR="00A77B3E" w:rsidP="007E6DA8">
      <w:pPr>
        <w:jc w:val="both"/>
      </w:pPr>
      <w:r>
        <w:t>Штраф подлежит уплате по следующи</w:t>
      </w:r>
      <w:r>
        <w:t xml:space="preserve">м реквизитам: УФК по Республике Крым (УФССП России по Республике Крым), ИНН телефон, КПП телефон..., л/с 04751А91420, Наименование банка: Отделение адрес, БИК телефон, </w:t>
      </w:r>
      <w:r>
        <w:t xml:space="preserve">р/с 40101810335100010001, КБК 32211617000016017140, ОКТМО телефон.  </w:t>
      </w:r>
    </w:p>
    <w:p w:rsidR="00A77B3E" w:rsidP="007E6DA8">
      <w:pPr>
        <w:jc w:val="both"/>
      </w:pPr>
      <w:r>
        <w:t xml:space="preserve">Разъяснить </w:t>
      </w:r>
      <w:r>
        <w:t>Близнец</w:t>
      </w:r>
      <w:r>
        <w:t>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</w:t>
      </w:r>
      <w:r>
        <w:t xml:space="preserve">бразует самостоятельный состав административного правонарушения, предусмотренного ч.1 ст.20.25 КоАП РФ. </w:t>
      </w:r>
    </w:p>
    <w:p w:rsidR="00A77B3E" w:rsidP="007E6DA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</w:t>
      </w:r>
      <w:r>
        <w:t>ерез судью, которым вынесено постановление по делу.</w:t>
      </w:r>
    </w:p>
    <w:p w:rsidR="00A77B3E" w:rsidP="007E6DA8">
      <w:pPr>
        <w:jc w:val="both"/>
      </w:pPr>
      <w:r>
        <w:t xml:space="preserve"> </w:t>
      </w:r>
    </w:p>
    <w:p w:rsidR="00A77B3E" w:rsidP="007E6DA8">
      <w:pPr>
        <w:jc w:val="both"/>
      </w:pPr>
    </w:p>
    <w:p w:rsidR="00A77B3E" w:rsidP="007E6DA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p w:rsidR="00A77B3E" w:rsidP="007E6DA8">
      <w:pPr>
        <w:jc w:val="both"/>
      </w:pPr>
    </w:p>
    <w:sectPr w:rsidSect="007E6DA8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8"/>
    <w:rsid w:val="007E6D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7F7B48-F091-424C-9201-9542989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