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№5-52-547/2023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23 октября 2023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Поповой Натальи Ивановны, ... года рождения, уроженки ..., гражданки Российской Федерации, паспорт ..., зарегистрированной и проживающей по адресу: адрес, пенсионера, не замужней, лиц на иждивении не имеющей, инвалидом не являющейся, </w:t>
      </w:r>
    </w:p>
    <w:p w:rsidR="00A77B3E">
      <w:r>
        <w:t xml:space="preserve"> </w:t>
      </w:r>
    </w:p>
    <w:p w:rsidR="00A77B3E">
      <w:r>
        <w:t>у с т а н о в и л :</w:t>
      </w:r>
    </w:p>
    <w:p w:rsidR="00A77B3E"/>
    <w:p w:rsidR="00A77B3E">
      <w:r>
        <w:t xml:space="preserve">Попова Н.И. дата в время час. по месту своего проживания по адресу: ..., незаконно культивировала шесть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совершила административное правонарушение, предусмотренное ст.10.5.1 КоАП РФ. </w:t>
      </w:r>
    </w:p>
    <w:p w:rsidR="00A77B3E">
      <w:r>
        <w:t>В ходе рассмотрения дела Попова Н.И., не оспаривая фактические обстоятельства дела, вину в совершении административного правонарушения признала, пояснила, что растение конопли выращивала для личного потребления, собиралась из растений делать настойку.</w:t>
      </w:r>
    </w:p>
    <w:p w:rsidR="00A77B3E">
      <w:r>
        <w:t>Кроме признания Поповой Н.И., своей вины в совершении правонарушения, предусмотренного ст.10.5.1 КоАП РФ, ее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В частности, из протокола изъятия вещей и документов от дата  усматривается, что на территории домовладения ... выявлено и изъято шесть растений с характерными признаками конопли имеющие следы культивирования (л.д. 6-9). </w:t>
      </w:r>
    </w:p>
    <w:p w:rsidR="00A77B3E">
      <w:r>
        <w:t xml:space="preserve">Согласно заключению эксперта №... от дата представленное на экспертизу 6 растений являются растениями конопля (растениями рода Cannabis), содержащими наркотическое средство (л.д. 14-16).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Поповой Н.И., подтверждается протоколом об административном правонарушении от дата ..., который соответствует требованиям ст.28.2 КоАП РФ (л.д.1); рапортом оперуполномоченного ОКОН ОМВД России по Кировскому району старшего лейтенанта полиции фио от дата, зарегистрированным в КУСП за №... (л.д. 3); письменными объяснениями Поповой Н.И. от дата (л.д. 4)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Поповой Н.И.,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Поповой Н.И. учитывается характер совершённого административного правонарушения, личность виновной, ее имущественное положение, обстоятельства, смягчающие административную ответственность. </w:t>
      </w:r>
    </w:p>
    <w:p w:rsidR="00A77B3E">
      <w:r>
        <w:t xml:space="preserve">Поповой Н.И. совершено административное правонарушение, связанное с незаконным оборотом наркотических средств, она является пенсионером, не замужем, лиц на иждивении не имеет. </w:t>
      </w:r>
    </w:p>
    <w:p w:rsidR="00A77B3E">
      <w:r>
        <w:t>Обстоятельством, смягчающим административную ответственность, признаю в соответствии со ст.4.2 КоАП РФ признание Поповой Н.И. своей вины.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виновной,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Поповой Н.И. административное наказание в виде штрафа в пределах санкции ст.10.5.1 КоАП РФ.</w:t>
      </w:r>
    </w:p>
    <w:p w:rsidR="00A77B3E">
      <w:r>
        <w:t>Учитывая цель выращивания Поповой Н.И. наркосодержащих растений – для личного потребления, полагаю необходимым обязать ее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 о с т а н о в и л :</w:t>
      </w:r>
    </w:p>
    <w:p w:rsidR="00A77B3E"/>
    <w:p w:rsidR="00A77B3E">
      <w:r>
        <w:t>признать Попову Наталью Ивановну виновной в совершении административного правонарушения, предусмотренного ст.10.5.1 КоАП РФ, и назначить ей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Поповой Н.И.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Вещественное доказательство: шесть растений конопли, хранящиеся в Центральной камере хранения наркотических средств МВД по Республике Крым по квитанции РФ №... от дата,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ОМВД по Кировскому району Республики Крым.  </w:t>
      </w:r>
    </w:p>
    <w:p w:rsidR="00A77B3E">
      <w:r>
        <w:t>Обязать Попову Наталью Ивановну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ее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Поповой Н.И. пройти диагностику у врача-нарколога возложить на ОМВД России по Кировскому району.</w:t>
      </w:r>
    </w:p>
    <w:p w:rsidR="00A77B3E">
      <w:r>
        <w:t>Разъяснить Поповой Наталье Ивановне,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