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№5-52-550/2023</w:t>
      </w:r>
    </w:p>
    <w:p w:rsidR="00A77B3E">
      <w:r>
        <w:t>УИД: ...</w:t>
      </w:r>
    </w:p>
    <w:p w:rsidR="00A77B3E">
      <w:r>
        <w:t>УИН: ...</w:t>
      </w:r>
    </w:p>
    <w:p w:rsidR="00A77B3E"/>
    <w:p w:rsidR="00A77B3E">
      <w:r>
        <w:t>П О С Т А Н О В Л Е Н И Е</w:t>
      </w:r>
    </w:p>
    <w:p w:rsidR="00A77B3E"/>
    <w:p w:rsidR="00A77B3E">
      <w:r>
        <w:t>24 октября 2023 года</w:t>
        <w:tab/>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О.С., рассмотрев дело об административном правонарушении в отношении:</w:t>
      </w:r>
    </w:p>
    <w:p w:rsidR="00A77B3E">
      <w:r>
        <w:t xml:space="preserve">Юлдашева Хакима Хамраевича, ... года рождения, уроженца ..., гражданина Российской Федерации, паспорт серия ..., пенсионера, женатого, лиц на иждивении не имеющего, зарегистрированного и проживающего по адресу: адрес, инвалидности не имеющего, </w:t>
      </w:r>
    </w:p>
    <w:p w:rsidR="00A77B3E">
      <w:r>
        <w:t>о привлечении к административной ответственности по ст.6.1.1 Кодекса Российской Федерации об административных правонарушениях,</w:t>
      </w:r>
    </w:p>
    <w:p w:rsidR="00A77B3E"/>
    <w:p w:rsidR="00A77B3E">
      <w:r>
        <w:t>у с т а н о в и л :</w:t>
      </w:r>
    </w:p>
    <w:p w:rsidR="00A77B3E"/>
    <w:p w:rsidR="00A77B3E">
      <w:r>
        <w:t>Согласно протоколу об административном правонарушении ... от дата Юлдашев Х.Х., дата в время, находясь по адресу: ..., в проеме входной двери от забора, на фоне внезапно возникших личных неприязненных отношений, нанес побои фио, ... г.р., а именно толкнул последнюю обеими руками в область правой руки, тем самым причинив ей физическую боль, чем совершил административное правонарушение, предусмотренное ст. 6.1.1 Кодекса Российской Федерации об административных правонарушениях, то есть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В судебном заседании Юлдашев Х.Х.,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не признал, суду пояснил, что фио хотела зайти к нему во двор, он ее не хотел пускать. Калитка была приоткрыта, так как ему необходимо было запустить сына. После того, как сын зашел, он закрыл калитку. Потерпевшую не толкал. </w:t>
      </w:r>
    </w:p>
    <w:p w:rsidR="00A77B3E">
      <w:r>
        <w:t xml:space="preserve">Допрошенная в судебном заседании в качестве потерпевшей фио после разъяснения прав по ст. 25.2 КоАП РФ и ст. 51 Конституции РФ подтвердила обстоятельства, указанные в протоколе по делу об административном правонарушении. Дополнительно пояснив, что она хотела поговорить с Юлдашевым Х.Х., однако он слушать не стал, толкнул ее в район правой руки, отчего она испытала боль. </w:t>
      </w:r>
    </w:p>
    <w:p w:rsidR="00A77B3E">
      <w:r>
        <w:t xml:space="preserve">Допрошенная в суде в качестве свидетеля фио после разъяснения прав по ст. 25.6 КоАП РФ и предупреждения об административной ответственности по ст. 17.9 КоАП РФ, пояснила, что дата в ... она со своей сестрой и подругой приехали к Юлдашеву Х.Х. поговорить. Около входных ворот на ... Юлдашев Х.Х. толкнул фио двумя руками, после чего закрыл калитку. При этом было очевидно, что фио испытала физическую боль.   </w:t>
      </w:r>
    </w:p>
    <w:p w:rsidR="00A77B3E">
      <w:r>
        <w:t>В соответствии со ст.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A77B3E">
      <w:r>
        <w:t>Согласно ст. 26.1 Кодекса Российской Федерации об административных правонарушениях, по делу об административном правонарушении выяснению подлежат: 1) наличие события административного правонарушения; 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3) виновность лица в совершении административного правонарушения; 4) обстоятельства, смягчающие административную ответственность, и обстоятельства, отягчающие административную ответственность; 5) характер и размер ущерба, причиненного административным правонарушением; 6) обстоятельства, исключающие производство по делу об административном правонарушении; 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Согласно ч. ч. 1, 2, 3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77B3E">
      <w:r>
        <w:t>Пленумом Верховного Суда РФ в пункте 18 Постановления от дата № 5 «О некоторых вопросах, возникающих у судов при применении Кодекса РФ об административных правонарушениях», разъяснено, что при рассмотрении дела об административном правонарушении собранные по делу доказательства должны оцениваться в соответствии со статьей 26.11 КоАП РФ, а также с позиции соблюдения требований закона при их получении (часть 3 статьи 26.2 КоАП РФ).</w:t>
      </w:r>
    </w:p>
    <w:p w:rsidR="00A77B3E">
      <w:r>
        <w:t>В соответствии со статьей 26.11 Кодекса РФ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A77B3E">
      <w:r>
        <w:t>Мировой судья считает, что данные доказательства являются относимыми, допустимыми и достоверными и могут быть положены в основу постановления.</w:t>
      </w:r>
    </w:p>
    <w:p w:rsidR="00A77B3E">
      <w:r>
        <w:t xml:space="preserve">Оснований не доверять пояснениям потерпевшей фио не имеется, поскольку она была предупреждена судом об административной ответственности за дачу заведомо ложных показаний, ее пояснения данные в судебном заседании согласуются с объяснениями от дата, находящимися в материалах дела, и с иными материалами дела. </w:t>
      </w:r>
    </w:p>
    <w:p w:rsidR="00A77B3E">
      <w:r>
        <w:t xml:space="preserve">У суда не имеется оснований не доверять пояснениям свидетеля фио, поскольку ее показания согласуются с иными материалами дела в части того, что в указанные в протоколе об административном правонарушении время и место имел место конфликт, в результате которого Юлдашев Х.Х. толкнул потерпевшую, в результате чего она испытала физическую боль.  </w:t>
      </w:r>
    </w:p>
    <w:p w:rsidR="00A77B3E">
      <w:r>
        <w:t xml:space="preserve">Оснований полагать, что физическая боль причинена фио при других, не связанных с произошедшими дата обстоятельствами, не усматривается. </w:t>
      </w:r>
    </w:p>
    <w:p w:rsidR="00A77B3E">
      <w:r>
        <w:t>Мировой судья расценивает доводы Юлдашева Х.Х. о том, что он не трогал потерпевшую фио и не причинял ей каких-либо телесных повреждений, как несостоятельные, так как показания свидетеля фио, предупрежденной судом об административной ответственности за дачу заведомо ложных показаний и совокупность исследованных в судебном заседании доказательств свидетельствует об обратном.</w:t>
      </w:r>
    </w:p>
    <w:p w:rsidR="00A77B3E">
      <w:r>
        <w:t>Статьей 6.1.1 Кодекса Российской Федерации об административных правонарушениях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что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w:t>
      </w:r>
    </w:p>
    <w:p w:rsidR="00A77B3E">
      <w:r>
        <w:t>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w:t>
      </w:r>
    </w:p>
    <w:p w:rsidR="00A77B3E">
      <w:r>
        <w:t>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Заслушав пояснения Юлдашева Х.Х. и потерпевшую фио, свидетеля, исследовав и оценив представленные по делу доказательства, мировой судья считает, что вина лица, в отношении которого возбуждено дело об административном правонарушении, в совершении административного правонарушения, предусмотренного ст. 6.1.1 Кодекса Российской Федерации об административных правонарушениях установлена и подтверждается следующими доказательствами, имеющимися в материалах дела:</w:t>
      </w:r>
    </w:p>
    <w:p w:rsidR="00A77B3E">
      <w:r>
        <w:t xml:space="preserve">-  протоколом об административном правонарушении ... от дата (л.д.1); </w:t>
      </w:r>
    </w:p>
    <w:p w:rsidR="00A77B3E">
      <w:r>
        <w:t xml:space="preserve">- заявлением фио, зарегистрированным в КУСП за №... (л.д. 2); </w:t>
      </w:r>
    </w:p>
    <w:p w:rsidR="00A77B3E">
      <w:r>
        <w:t>-  письменными объяснениями фио от дата (л.д. 3);</w:t>
      </w:r>
    </w:p>
    <w:p w:rsidR="00A77B3E">
      <w:r>
        <w:t xml:space="preserve">- письменными объяснениями Юлдашева Х.Х. от дата (л.д. 4); </w:t>
      </w:r>
    </w:p>
    <w:p w:rsidR="00A77B3E">
      <w:r>
        <w:t xml:space="preserve">- письменными объяснениями очевидца фио от дата (л.д. 5); </w:t>
      </w:r>
    </w:p>
    <w:p w:rsidR="00A77B3E">
      <w:r>
        <w:t xml:space="preserve">- письменными объяснениями очевидца фио от дата (л.д. 6) и иными материалами дела. </w:t>
      </w:r>
    </w:p>
    <w:p w:rsidR="00A77B3E">
      <w:r>
        <w:t>Мировой судья считает, что данные доказательства являются относимыми, допустимыми и достоверными.</w:t>
      </w:r>
    </w:p>
    <w:p w:rsidR="00A77B3E">
      <w:r>
        <w:t xml:space="preserve">В ходе судебного разбирательства, Юлдашева Х.Х., потерпевшая  и свидетель подтвердили то, что в указанных в протоколе об административном правонарушении время и месте, между ними произошел конфликт и Юлдашев Х.Х. применил по отношению к фио физическую силу, толкнув ее и пытаясь не допустить того, чтобы она зашла во двор. </w:t>
      </w:r>
    </w:p>
    <w:p w:rsidR="00A77B3E">
      <w:r>
        <w:t>Анализируя собранные по делу и исследованные в судебном заседании доказательства в их совокупности, мировой судья приходит к выводу, что действия Юлдашева Х.Х.  правильно квалифицированы по ст. 6.1.1. Кодекса Российской Федерации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w:t>
      </w:r>
    </w:p>
    <w:p w:rsidR="00A77B3E">
      <w:r>
        <w:t>Таким образом, с учетом требований ст.ст. 24.1., 26.1. КоАП РФ, вина Юлдашева Х.Х. 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ст.6.1.1. Кодекса РФ об административных правонарушениях как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Срок давности привлечения лица к административной ответственности, установленный частью 1 ст. 4.5 КоАП, на момент рассмотрения настоящего дела и вынесения постановления не истек.</w:t>
      </w:r>
    </w:p>
    <w:p w:rsidR="00A77B3E">
      <w:r>
        <w:t>Согласно ч.2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 xml:space="preserve">Принимая во внимание характер совершенного административного правонарушения, данные о личности виновного, который ранее к административной ответственности не привлекался, его семейное положение и имущественное положение, тяжесть содеянного и характер противоправного деяния, мировой судья считает возможным назначить наказание, в пределах санкции, предусмотренной ст. 6.1.1. Кодекса Российской Федерации об административных правонарушениях,  в  виде штрафа. </w:t>
      </w:r>
    </w:p>
    <w:p w:rsidR="00A77B3E">
      <w:r>
        <w:t>На основании изложенного, руководствуясь ст.  ст. 29.9-29.11  Кодекса Российской Федерации об административных правонарушениях,-</w:t>
      </w:r>
    </w:p>
    <w:p w:rsidR="00A77B3E"/>
    <w:p w:rsidR="00A77B3E">
      <w:r>
        <w:t>п о с т а н о в и л:</w:t>
      </w:r>
    </w:p>
    <w:p w:rsidR="00A77B3E"/>
    <w:p w:rsidR="00A77B3E">
      <w:r>
        <w:t xml:space="preserve">Признать Юлдашева Хакима Хамраевича виновным в совершении административного правонарушения, предусмотренного ст. 6.1.1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5000 (пять тысяч) рублей.      </w:t>
      </w:r>
    </w:p>
    <w:p w:rsidR="00A77B3E">
      <w:r>
        <w:t>Штраф подлежит уплате по следующим реквизитам: ....</w:t>
      </w:r>
    </w:p>
    <w:p w:rsidR="00A77B3E">
      <w:r>
        <w:t>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A77B3E">
      <w:r>
        <w:t>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№52 Кировского судебного района (Кировский муниципальный район) Республики Крым по адресу: ....</w:t>
      </w:r>
    </w:p>
    <w:p w:rsidR="00A77B3E">
      <w:r>
        <w:t>При неуплате суммы административного штрафа к указанному сроку и отсутствии документа, свидетельствующего об уплате административного штрафа в материалах дела,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rsidR="00A77B3E">
      <w: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rsidR="00A77B3E">
      <w: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