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Дело № 5-52-561/2017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п.5 решения Кировского районного суда РК от дата, фио отсутствовал по месту его проживания по адрес адрес, тем самым, своими действиями 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не покидать место жительства в период с 21-00 до 06-00 часов. В указанное время отсутствовал по месту жительства, так как находился в адрес, так как работал у фермера по выпасу домашнего скота. 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письменными объяснениями фио от дата (л.д.4);</w:t>
      </w:r>
    </w:p>
    <w:p w:rsidR="00A77B3E">
      <w:r>
        <w:t xml:space="preserve">· решением Кировского районного суда РК от дата, вступившим в законную силу дата (л.д.5-6); </w:t>
      </w:r>
    </w:p>
    <w:p w:rsidR="00A77B3E">
      <w:r>
        <w:t>· актом посещения поднадзорного лица по месту жительства или пребывания, согласно которому, фио, дата отсутствовал с 21-20 часов до 21-30 часов (л.д.2).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фиоА,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судья,</w:t>
      </w:r>
    </w:p>
    <w:p w:rsidR="00A77B3E">
      <w:r>
        <w:t>п о с т а н о в и л :</w:t>
      </w:r>
    </w:p>
    <w:p w:rsidR="00A77B3E">
      <w:r>
        <w:t xml:space="preserve">             признать фио, паспортные данные, АР адрес, зарегистрированного и проживающего по адресу: адрес, адрес, виновным в совершении административного правонарушения, </w:t>
      </w:r>
    </w:p>
    <w:p w:rsidR="00A77B3E"/>
    <w:p w:rsidR="00A77B3E">
      <w:r>
        <w:t xml:space="preserve">предусмотренного частью 3 статьи 19.24 КоАП РФ и назначить ему наказание в виде обязательных работ сроком на 30 (тридцать)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