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E46694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№5-52-580/2019</w:t>
      </w:r>
    </w:p>
    <w:p w:rsidR="00A77B3E">
      <w:r>
        <w:rPr>
          <w:lang w:val="en-US"/>
        </w:rPr>
        <w:t xml:space="preserve">                                                         </w:t>
      </w:r>
      <w:r>
        <w:t>ПОСТАНОВЛЕНИЕ</w:t>
      </w:r>
    </w:p>
    <w:p w:rsidR="00A77B3E"/>
    <w:p w:rsidR="00A77B3E">
      <w:r>
        <w:t>6 ноября 2019 г.                                                                                                                  адрес</w:t>
      </w:r>
    </w:p>
    <w:p w:rsidR="00A77B3E"/>
    <w:p w:rsidR="00A77B3E" w:rsidP="00E4669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</w:t>
      </w:r>
      <w:r>
        <w:t xml:space="preserve">й Федерации об административных правонарушениях (далее – КоАП РФ), в отношении </w:t>
      </w:r>
    </w:p>
    <w:p w:rsidR="00A77B3E" w:rsidP="00E46694">
      <w:pPr>
        <w:jc w:val="both"/>
      </w:pPr>
      <w:r>
        <w:t>Бутко В.Н.</w:t>
      </w:r>
      <w:r>
        <w:t xml:space="preserve">, родившегося дата в адрес, гражданина Российской Федерации, зарегистрированного и проживающего по адресу: адрес, неработающего, </w:t>
      </w:r>
    </w:p>
    <w:p w:rsidR="00A77B3E" w:rsidP="00E46694">
      <w:pPr>
        <w:jc w:val="both"/>
      </w:pPr>
      <w:r>
        <w:t xml:space="preserve">                                                       </w:t>
      </w:r>
      <w:r>
        <w:t>установил:</w:t>
      </w:r>
    </w:p>
    <w:p w:rsidR="00A77B3E" w:rsidP="00E46694">
      <w:pPr>
        <w:jc w:val="both"/>
      </w:pPr>
      <w:r>
        <w:t>Бутко В.Н.</w:t>
      </w:r>
      <w:r>
        <w:t xml:space="preserve"> дата в время час., находясь по месту регистрации по адресу: адрес, воспрепятствовал законной деятельности судебного пристава-исполнителя, в частности, являясь должником по исполнительному производству №53462/19/82013-ИП, в отношении которого вынесено пост</w:t>
      </w:r>
      <w:r>
        <w:t>ановление о принудительном приводе в ОСП по Кировскому и адрес УФССП России по адрес, отказался проследовать в указанный отдел судебных приставов по требованию судебного пристава по ОУПДС, находящегося при исполнении служебных обязанностей.</w:t>
      </w:r>
    </w:p>
    <w:p w:rsidR="00A77B3E" w:rsidP="00E46694">
      <w:pPr>
        <w:jc w:val="both"/>
      </w:pPr>
      <w:r>
        <w:t>В судебное засе</w:t>
      </w:r>
      <w:r>
        <w:t>дание Бутко В.Н. не явился, о времени и месте рассмотрения дела извещён надлежащим образом, ходатайство об отложении рассмотрения дела не представил, в связи с чем считаю возможным в порядке ч.2 ст. 25.1 КоАП РФ рассмотреть дело в его отсутствие.</w:t>
      </w:r>
    </w:p>
    <w:p w:rsidR="00A77B3E" w:rsidP="00E46694">
      <w:pPr>
        <w:jc w:val="both"/>
      </w:pPr>
      <w:r>
        <w:t>Исследова</w:t>
      </w:r>
      <w:r>
        <w:t>в материалы дела, прихожу к следующим выводам.</w:t>
      </w:r>
    </w:p>
    <w:p w:rsidR="00A77B3E" w:rsidP="00E46694"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</w:t>
      </w:r>
      <w:r>
        <w:t>сполнительных документов и обеспечению установленного порядка деятельности судов.</w:t>
      </w:r>
    </w:p>
    <w:p w:rsidR="00A77B3E" w:rsidP="00E46694">
      <w:pPr>
        <w:jc w:val="both"/>
      </w:pPr>
      <w:r>
        <w:t xml:space="preserve">В судебном заседании установлено, что Бутко В.Н. воспрепятствовал законной деятельности должностного лица органа, уполномоченного на осуществление функций по принудительному </w:t>
      </w:r>
      <w:r>
        <w:t>исполнению исполнительных документов и обеспечению установленного порядка деятельности судов.</w:t>
      </w:r>
    </w:p>
    <w:p w:rsidR="00A77B3E" w:rsidP="00E46694">
      <w:pPr>
        <w:jc w:val="both"/>
      </w:pPr>
      <w:r>
        <w:t>Указанные обстоятельства подтверждаются: протоколом об административном правонарушении от дата №252/19/82013-АП (л.д.1), копией постановления по делу об администр</w:t>
      </w:r>
      <w:r>
        <w:t>ативном правонарушении от дата в отношении Бутко В.Н. по ч.1 ст.20.20 КоАП РФ (л.д.3), копией постановления о возбуждении исполнительного производства от дата (л.д.4), копией требования о явке Бутко В.Н. на приём судебному приставу-исполнителю (л.д.5), коп</w:t>
      </w:r>
      <w:r>
        <w:t xml:space="preserve">ией постановления о приводе должника – Бутко В.Н. от дата </w:t>
      </w:r>
      <w:r>
        <w:t>дата</w:t>
      </w:r>
      <w:r>
        <w:t xml:space="preserve"> (л.д.6), рапортом судебного пристава по ОУПДС </w:t>
      </w:r>
      <w:r>
        <w:t>фио</w:t>
      </w:r>
      <w:r>
        <w:t xml:space="preserve"> от дата (л.д.9).   </w:t>
      </w:r>
    </w:p>
    <w:p w:rsidR="00A77B3E" w:rsidP="00E46694">
      <w:pPr>
        <w:jc w:val="both"/>
      </w:pPr>
      <w:r>
        <w:t xml:space="preserve">Составленные процессуальные документы соответствуют требованиям </w:t>
      </w:r>
      <w:r>
        <w:t>КоАП РФ, в связи с чем являются допустимыми, достоверными</w:t>
      </w:r>
      <w:r>
        <w:t>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46694">
      <w:pPr>
        <w:jc w:val="both"/>
      </w:pPr>
      <w:r>
        <w:t>Исследовав и оценив собранные по делу доказательства, прихожу к выводу о виновности Бутко В.Н. в совершении административного правон</w:t>
      </w:r>
      <w:r>
        <w:t>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</w:t>
      </w:r>
      <w:r>
        <w:t xml:space="preserve">тановленного порядка деятельности судов. </w:t>
      </w:r>
    </w:p>
    <w:p w:rsidR="00A77B3E" w:rsidP="00E46694">
      <w:pPr>
        <w:jc w:val="both"/>
      </w:pPr>
      <w:r>
        <w:t>При назначении административного наказания Бутко В.Н.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</w:t>
      </w:r>
      <w:r>
        <w:t>чающих административную ответственность.</w:t>
      </w:r>
    </w:p>
    <w:p w:rsidR="00A77B3E" w:rsidP="00E46694">
      <w:pPr>
        <w:jc w:val="both"/>
      </w:pPr>
      <w:r>
        <w:t>Бутко В.Н. совершено административное правонарушение против институтов государственной власти, официально не трудоустроен.</w:t>
      </w:r>
    </w:p>
    <w:p w:rsidR="00A77B3E" w:rsidP="00E46694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E46694">
      <w:pPr>
        <w:jc w:val="both"/>
      </w:pPr>
      <w:r>
        <w:t>Уч</w:t>
      </w:r>
      <w:r>
        <w:t>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Бутко В.Н. адм</w:t>
      </w:r>
      <w:r>
        <w:t xml:space="preserve">инистративное наказание в пределах санкции ст.17.8 КоАП РФ в виде административного штрафа. </w:t>
      </w:r>
    </w:p>
    <w:p w:rsidR="00A77B3E" w:rsidP="00E46694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E46694">
      <w:pPr>
        <w:jc w:val="both"/>
      </w:pPr>
    </w:p>
    <w:p w:rsidR="00A77B3E" w:rsidP="00E46694">
      <w:pPr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E46694">
      <w:pPr>
        <w:jc w:val="both"/>
      </w:pPr>
    </w:p>
    <w:p w:rsidR="00A77B3E" w:rsidP="00E46694">
      <w:pPr>
        <w:jc w:val="both"/>
      </w:pPr>
      <w:r>
        <w:t>признать Бутко В.Н.</w:t>
      </w:r>
      <w:r>
        <w:t>, родившегося дата в адрес, зарегистрированно</w:t>
      </w:r>
      <w:r>
        <w:t xml:space="preserve">го и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 w:rsidR="00A77B3E" w:rsidP="00E46694">
      <w:pPr>
        <w:jc w:val="both"/>
      </w:pPr>
      <w:r>
        <w:t xml:space="preserve">Штраф подлежит уплате по следующим реквизитам: УФК по </w:t>
      </w:r>
      <w:r>
        <w:t xml:space="preserve">адрес (УФССП России по адрес), ИНН телефон, КПП телефон, л/с 04751А91420, Наименование банка: Отделение адрес, БИК телефон, </w:t>
      </w:r>
    </w:p>
    <w:p w:rsidR="00A77B3E" w:rsidP="00E46694">
      <w:pPr>
        <w:jc w:val="both"/>
      </w:pPr>
      <w:r>
        <w:t xml:space="preserve">р/с 40101810335100010001, КБК 32211617000016017140, ОКТМО телефон.  </w:t>
      </w:r>
    </w:p>
    <w:p w:rsidR="00A77B3E" w:rsidP="00E46694">
      <w:pPr>
        <w:jc w:val="both"/>
      </w:pPr>
      <w:r>
        <w:t>Разъяснить Бутко В.Н.,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</w:t>
      </w:r>
      <w:r>
        <w:t xml:space="preserve">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46694">
      <w:pPr>
        <w:jc w:val="both"/>
      </w:pPr>
      <w:r>
        <w:t xml:space="preserve">Постановление может быть обжаловано в Кировский районный суд адрес в </w:t>
      </w:r>
      <w:r>
        <w:t>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46694">
      <w:pPr>
        <w:jc w:val="both"/>
      </w:pPr>
      <w:r>
        <w:t xml:space="preserve"> </w:t>
      </w:r>
    </w:p>
    <w:p w:rsidR="00A77B3E" w:rsidP="00E46694">
      <w:pPr>
        <w:jc w:val="both"/>
      </w:pPr>
    </w:p>
    <w:p w:rsidR="00A77B3E" w:rsidP="00E4669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46694">
      <w:pPr>
        <w:jc w:val="both"/>
      </w:pPr>
    </w:p>
    <w:p w:rsidR="00A77B3E" w:rsidP="00E46694">
      <w:pPr>
        <w:jc w:val="both"/>
      </w:pPr>
    </w:p>
    <w:p w:rsidR="00A77B3E" w:rsidP="00E46694">
      <w:pPr>
        <w:jc w:val="both"/>
      </w:pPr>
    </w:p>
    <w:p w:rsidR="00A77B3E" w:rsidP="00E46694">
      <w:pPr>
        <w:jc w:val="both"/>
      </w:pPr>
    </w:p>
    <w:p w:rsidR="00A77B3E" w:rsidP="00E46694">
      <w:pPr>
        <w:jc w:val="both"/>
      </w:pPr>
    </w:p>
    <w:p w:rsidR="00A77B3E" w:rsidP="00E46694">
      <w:pPr>
        <w:jc w:val="both"/>
      </w:pPr>
    </w:p>
    <w:p w:rsidR="00A77B3E" w:rsidP="00E46694">
      <w:pPr>
        <w:jc w:val="both"/>
      </w:pPr>
    </w:p>
    <w:p w:rsidR="00A77B3E" w:rsidP="00E46694">
      <w:pPr>
        <w:jc w:val="both"/>
      </w:pPr>
    </w:p>
    <w:p w:rsidR="00A77B3E" w:rsidP="00E46694">
      <w:pPr>
        <w:jc w:val="both"/>
      </w:pPr>
    </w:p>
    <w:p w:rsidR="00A77B3E" w:rsidP="00E46694">
      <w:pPr>
        <w:jc w:val="both"/>
      </w:pPr>
    </w:p>
    <w:p w:rsidR="00A77B3E" w:rsidP="00E46694">
      <w:pPr>
        <w:jc w:val="both"/>
      </w:pPr>
    </w:p>
    <w:p w:rsidR="00A77B3E" w:rsidP="00E4669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94"/>
    <w:rsid w:val="00A77B3E"/>
    <w:rsid w:val="00E466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FD6F52-1448-4E85-95B8-49D1D594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