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19784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</w:t>
      </w:r>
      <w:r>
        <w:t>Дело №5-52-587/2019</w:t>
      </w:r>
    </w:p>
    <w:p w:rsidR="00A77B3E">
      <w:r>
        <w:rPr>
          <w:lang w:val="en-US"/>
        </w:rPr>
        <w:t xml:space="preserve">                                             </w:t>
      </w:r>
      <w:r>
        <w:t>ПОСТАНОВЛЕНИЕ</w:t>
      </w:r>
    </w:p>
    <w:p w:rsidR="00A77B3E"/>
    <w:p w:rsidR="00A77B3E">
      <w:r>
        <w:t>19 ноября 2019 г.                                                                                        адрес</w:t>
      </w:r>
    </w:p>
    <w:p w:rsidR="00A77B3E"/>
    <w:p w:rsidR="00A77B3E" w:rsidP="0019784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ст.19.7 Кодекса Российско</w:t>
      </w:r>
      <w:r>
        <w:t xml:space="preserve">й Федерации об административных правонарушениях (далее – КоАП РФ), в отношении </w:t>
      </w:r>
    </w:p>
    <w:p w:rsidR="00A77B3E" w:rsidP="00197841">
      <w:pPr>
        <w:jc w:val="both"/>
      </w:pPr>
      <w:r>
        <w:t>должностного лица – директора наименование организации Ванюшкиной Т.Д.</w:t>
      </w:r>
      <w:r>
        <w:t>, родившейся дата в адрес, гражданина Российской Федерации, проживающей по адресу: адрес, со</w:t>
      </w:r>
      <w:r>
        <w:t xml:space="preserve">стоящей в зарегистрированном браке, </w:t>
      </w:r>
    </w:p>
    <w:p w:rsidR="00A77B3E" w:rsidP="00197841">
      <w:pPr>
        <w:jc w:val="both"/>
      </w:pPr>
      <w:r>
        <w:t xml:space="preserve">                                                       </w:t>
      </w:r>
      <w:r>
        <w:t>установил:</w:t>
      </w:r>
    </w:p>
    <w:p w:rsidR="00A77B3E" w:rsidP="00197841">
      <w:pPr>
        <w:jc w:val="both"/>
      </w:pPr>
      <w:r>
        <w:t>Ванюшкина Т.Д., являясь должностным лицом – директором наименование организации, не представила в срок до дата в Государственный комитет по ценам и тарифам адрес на запрос №1549/06-12 от дата сведения, подтве</w:t>
      </w:r>
      <w:r>
        <w:t xml:space="preserve">рждающие исполнение технологических присоединений в адрес дата и адрес дата,   необходимые для осуществления Государственным комитетом по ценам и тарифам адрес его законной деятельности, тем самым совершила административное правонарушение, предусмотренное </w:t>
      </w:r>
      <w:r>
        <w:t xml:space="preserve">ст.19.7 КоАП РФ. </w:t>
      </w:r>
    </w:p>
    <w:p w:rsidR="00A77B3E" w:rsidP="00197841">
      <w:pPr>
        <w:jc w:val="both"/>
      </w:pPr>
      <w:r>
        <w:t xml:space="preserve">В судебном заседании Ванюшкина Т.Д. виновность в совершении административного правонарушения, предусмотренного ст.19.7 КоАП РФ, признала, обстоятельства, изложенные в протоколе об административном правонарушении, не оспаривала.  </w:t>
      </w:r>
    </w:p>
    <w:p w:rsidR="00A77B3E" w:rsidP="00197841">
      <w:pPr>
        <w:jc w:val="both"/>
      </w:pPr>
      <w:r>
        <w:t>Исследов</w:t>
      </w:r>
      <w:r>
        <w:t xml:space="preserve">ав материалы дела, считаю, что вина Ванюшкиной Т.Д. в совершении административного правонарушения, предусмотренного ст.19.7 КоАП РФ, нашла своё подтверждение в ходе судебного разбирательства. </w:t>
      </w:r>
    </w:p>
    <w:p w:rsidR="00A77B3E" w:rsidP="00197841">
      <w:pPr>
        <w:jc w:val="both"/>
      </w:pPr>
      <w:r>
        <w:t>Статья 19.7 КоАП РФ предусматривает административную ответствен</w:t>
      </w:r>
      <w:r>
        <w:t>ность за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</w:t>
      </w:r>
      <w:r>
        <w:t>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</w:t>
      </w:r>
      <w:r>
        <w:t xml:space="preserve">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</w:t>
      </w:r>
      <w:r>
        <w:t>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</w:t>
      </w:r>
      <w:r>
        <w:t xml:space="preserve">щему) муниципальный контроль, муниципальный финансовый </w:t>
      </w:r>
      <w:r>
        <w:t>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</w:t>
      </w:r>
      <w:r>
        <w:t>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КоАП РФ.</w:t>
      </w:r>
    </w:p>
    <w:p w:rsidR="00A77B3E" w:rsidP="00197841">
      <w:pPr>
        <w:jc w:val="both"/>
      </w:pPr>
      <w:r>
        <w:t>В силу положений Ф</w:t>
      </w:r>
      <w:r>
        <w:t xml:space="preserve">едерального закона от дата №416-ФЗ </w:t>
      </w:r>
    </w:p>
    <w:p w:rsidR="00A77B3E" w:rsidP="00197841">
      <w:pPr>
        <w:jc w:val="both"/>
      </w:pPr>
      <w:r>
        <w:t xml:space="preserve">«О водоснабжении и водоотведении» цены (тарифы) в сфере водоснабжения и водоотведения подлежат государственному регулированию. </w:t>
      </w:r>
    </w:p>
    <w:p w:rsidR="00A77B3E" w:rsidP="00197841">
      <w:pPr>
        <w:jc w:val="both"/>
      </w:pPr>
      <w:r>
        <w:t>В соответствии с п.3.6 Положения о Государственном комитете по ценам и тарифам адрес, утверж</w:t>
      </w:r>
      <w:r>
        <w:t>дённого постановлением Совета министров адрес от дата №166, комитет в соответствии с возложенными на него задачами осуществляет следующие полномочия в области государственного регулирования цен (тарифов) в сфере водоснабжения и водоотведения: устанавливает</w:t>
      </w:r>
      <w:r>
        <w:t xml:space="preserve"> тарифы: в сфере холодного водоснабжения: тариф на питьевую воду (питьевое водоснабжение); тариф на техническую воду; тариф на транспортировку воды; тариф на подвоз воды; тариф на подключение (технологическое присоединение) к централизованной системе холод</w:t>
      </w:r>
      <w:r>
        <w:t>ного водоснабжения; в сфере горячего водоснабжения: тариф на горячую воду (горячее водоснабжение); тариф на транспортировку горячей воды; тариф на подключение (технологическое присоединение) к централизованной системе горячего водоснабжения; в сфере водоот</w:t>
      </w:r>
      <w:r>
        <w:t>ведения: тариф на водоотведение; тариф на транспортировку сточных вод; тариф на подключение (технологическое присоединение) к централизованной системе водоотведения.</w:t>
      </w:r>
    </w:p>
    <w:p w:rsidR="00A77B3E" w:rsidP="00197841">
      <w:pPr>
        <w:jc w:val="both"/>
      </w:pPr>
      <w:r>
        <w:t>Приказом Государственного комитета по ценам и тарифам адрес от дата №56/5 наименование орг</w:t>
      </w:r>
      <w:r>
        <w:t xml:space="preserve">анизации установлены тарифы на водоснабжение на период регулирования с дата по </w:t>
      </w:r>
    </w:p>
    <w:p w:rsidR="00A77B3E" w:rsidP="00197841">
      <w:pPr>
        <w:jc w:val="both"/>
      </w:pPr>
      <w:r>
        <w:t xml:space="preserve">дата </w:t>
      </w:r>
    </w:p>
    <w:p w:rsidR="00A77B3E" w:rsidP="00197841">
      <w:pPr>
        <w:jc w:val="both"/>
      </w:pPr>
      <w:r>
        <w:t>В рамках проведения мониторинга выявлено наличие исполненных технологических присоединений к системе холодного водоснабжения в адрес дата и адрес дата</w:t>
      </w:r>
    </w:p>
    <w:p w:rsidR="00A77B3E" w:rsidP="00197841">
      <w:pPr>
        <w:jc w:val="both"/>
      </w:pPr>
      <w:r>
        <w:t>Государственным ком</w:t>
      </w:r>
      <w:r>
        <w:t xml:space="preserve">итетом по ценам и тарифам адрес в адрес наименование организации дата направлен запрос №1549/06-12 о предоставлении информации, который был получен адресатом </w:t>
      </w:r>
    </w:p>
    <w:p w:rsidR="00A77B3E" w:rsidP="00197841">
      <w:pPr>
        <w:jc w:val="both"/>
      </w:pPr>
      <w:r>
        <w:t>дата и подлежал исполнению до дата</w:t>
      </w:r>
    </w:p>
    <w:p w:rsidR="00A77B3E" w:rsidP="00197841">
      <w:pPr>
        <w:jc w:val="both"/>
      </w:pPr>
      <w:r>
        <w:t>Вместе с тем истребованные сведения в контролирующий орган в у</w:t>
      </w:r>
      <w:r>
        <w:t xml:space="preserve">становленный срок представлены не были.  </w:t>
      </w:r>
    </w:p>
    <w:p w:rsidR="00A77B3E" w:rsidP="00197841">
      <w:pPr>
        <w:jc w:val="both"/>
      </w:pPr>
      <w:r>
        <w:t>Таким образом, являясь директором наименование организации Ванюшкина Т.Д. не исполнила обязанность по предоставлению сведений, представление которых предусмотрено законом и необходимо для осуществления Государствен</w:t>
      </w:r>
      <w:r>
        <w:t>ным комитетом по ценам и тарифам адрес его законной деятельности, что подтверждается представленными материалами.</w:t>
      </w:r>
    </w:p>
    <w:p w:rsidR="00A77B3E" w:rsidP="00197841">
      <w:pPr>
        <w:jc w:val="both"/>
      </w:pPr>
      <w:r>
        <w:t>Оценив в совокупности исследованные доказательства, считаю установленным факт совершения Ванюшкиной Т.Д. административного правонарушения.</w:t>
      </w:r>
    </w:p>
    <w:p w:rsidR="00A77B3E" w:rsidP="00197841">
      <w:pPr>
        <w:jc w:val="both"/>
      </w:pPr>
      <w:r>
        <w:t>Дей</w:t>
      </w:r>
      <w:r>
        <w:t>ствия Ванюшкиной Т.Д. правильно квалифицированы по ст.19.7 КоАП РФ.</w:t>
      </w:r>
    </w:p>
    <w:p w:rsidR="00A77B3E" w:rsidP="00197841">
      <w:pPr>
        <w:jc w:val="both"/>
      </w:pPr>
      <w:r>
        <w:t>Протокол об административном правонарушении и иные материалы дела составлены в соответствии с основными требованиями административного законодательства надлежащим должностным лицом в устан</w:t>
      </w:r>
      <w:r>
        <w:t>овленном порядке.</w:t>
      </w:r>
    </w:p>
    <w:p w:rsidR="00A77B3E" w:rsidP="00197841">
      <w:pPr>
        <w:jc w:val="both"/>
      </w:pPr>
      <w:r>
        <w:t>Учитывая характер совершенного правонарушения, данные о личности виновной, обстоятельство, смягчающее административную ответственность, которым в соответствии со ст.4.2 КоАП РФ признаю признание Ванюшкиной Т.Д. своей вины, с целью предупр</w:t>
      </w:r>
      <w:r>
        <w:t>еждения совершения новых правонарушений, считаю необходимым назначить Ванюшкиной Т.Д. административное наказание в виде административного штрафа в минимальном размере, установленном санкцией ст.19.7 КоАП РФ.</w:t>
      </w:r>
    </w:p>
    <w:p w:rsidR="00A77B3E" w:rsidP="00197841">
      <w:pPr>
        <w:jc w:val="both"/>
      </w:pPr>
      <w:r>
        <w:t>Обстоятельства, предусмотренные ст. 24.5 КоАП РФ</w:t>
      </w:r>
      <w:r>
        <w:t>, исключающие производство по делу, отсутствуют.</w:t>
      </w:r>
    </w:p>
    <w:p w:rsidR="00A77B3E" w:rsidP="00197841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197841">
      <w:pPr>
        <w:jc w:val="both"/>
      </w:pPr>
    </w:p>
    <w:p w:rsidR="00A77B3E" w:rsidP="00197841">
      <w:pPr>
        <w:jc w:val="both"/>
      </w:pPr>
      <w:r>
        <w:t xml:space="preserve">                                          </w:t>
      </w:r>
      <w:r>
        <w:t>постановил:</w:t>
      </w:r>
    </w:p>
    <w:p w:rsidR="00A77B3E" w:rsidP="00197841">
      <w:pPr>
        <w:jc w:val="both"/>
      </w:pPr>
    </w:p>
    <w:p w:rsidR="00A77B3E" w:rsidP="00197841">
      <w:pPr>
        <w:jc w:val="both"/>
      </w:pPr>
      <w:r>
        <w:t>признать должностное лицо – директора наименование организации Ванюшкину Т.Д.</w:t>
      </w:r>
      <w:r>
        <w:t>, родившуюся дата в адрес, проживающую по адресу: адрес, виновной в совершении административного правонарушения, предусмотренного ст.19.7 КоАП РФ, и назначить ей нак</w:t>
      </w:r>
      <w:r>
        <w:t xml:space="preserve">азание в виде административного штрафа в размере сумма. </w:t>
      </w:r>
    </w:p>
    <w:p w:rsidR="00A77B3E" w:rsidP="00197841">
      <w:pPr>
        <w:jc w:val="both"/>
      </w:pPr>
      <w:r>
        <w:t xml:space="preserve">Штраф подлежит уплате по следующим реквизитам: счёт 40101810335100010001 в Отделение адрес, БИК телефон, получатель – Государственный комитет по ценам и </w:t>
      </w:r>
      <w:r>
        <w:t>тарифам адрес, л/с телефон, ИНН телефон, КПП т</w:t>
      </w:r>
      <w:r>
        <w:t xml:space="preserve">елефон, КБК 83211602030020000140, ОКТМО телефон, УИН – 0.   </w:t>
      </w:r>
    </w:p>
    <w:p w:rsidR="00A77B3E" w:rsidP="00197841">
      <w:pPr>
        <w:jc w:val="both"/>
      </w:pPr>
      <w:r>
        <w:t>Разъяснить Ванюшкиной Т.Д.,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</w:t>
      </w:r>
      <w:r>
        <w:t xml:space="preserve">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97841">
      <w:pPr>
        <w:jc w:val="both"/>
      </w:pPr>
      <w:r>
        <w:t>Постановление может быть обжаловано в Кировский районный суд адрес в теч</w:t>
      </w:r>
      <w:r>
        <w:t>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97841">
      <w:pPr>
        <w:jc w:val="both"/>
      </w:pPr>
    </w:p>
    <w:p w:rsidR="00A77B3E" w:rsidP="00197841">
      <w:pPr>
        <w:jc w:val="both"/>
      </w:pPr>
    </w:p>
    <w:p w:rsidR="00A77B3E" w:rsidP="0019784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97841">
      <w:pPr>
        <w:jc w:val="both"/>
      </w:pPr>
    </w:p>
    <w:p w:rsidR="00A77B3E" w:rsidP="00197841">
      <w:pPr>
        <w:jc w:val="both"/>
      </w:pPr>
    </w:p>
    <w:p w:rsidR="00A77B3E" w:rsidP="00197841">
      <w:pPr>
        <w:jc w:val="both"/>
      </w:pPr>
    </w:p>
    <w:p w:rsidR="00A77B3E" w:rsidP="0019784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41"/>
    <w:rsid w:val="001978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C2C6D7-CBB0-4537-B870-7A815DD9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