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№5-52-588/2019</w:t>
      </w:r>
    </w:p>
    <w:p w:rsidR="00A77B3E">
      <w:r>
        <w:t>ПОСТАНОВЛЕНИЕ</w:t>
      </w:r>
    </w:p>
    <w:p w:rsidR="00A77B3E"/>
    <w:p w:rsidR="00A77B3E">
      <w:r>
        <w:t>26 ноября 2019 г.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индивидуального предпринимателя Топчи Сейдали Исмаиловича, родившегося дата в адрес, гражданина Российской Федерации, проживающего по адресу: адрес, </w:t>
      </w:r>
    </w:p>
    <w:p w:rsidR="00A77B3E">
      <w:r>
        <w:t xml:space="preserve">адрес, ИНН 910800044488, ОГРНИП 314910228800268,  </w:t>
      </w:r>
    </w:p>
    <w:p w:rsidR="00A77B3E">
      <w:r>
        <w:t>установил:</w:t>
      </w:r>
    </w:p>
    <w:p w:rsidR="00A77B3E">
      <w:r>
        <w:t xml:space="preserve">Топчи С.И., являясь индивидуальным предпринимателем и в силу ст.2.4 КоАП РФ – должностным лицом, дата в время час. в магазине «На перекрёстке», расположенном по адресу: адрес, </w:t>
      </w:r>
    </w:p>
    <w:p w:rsidR="00A77B3E">
      <w:r>
        <w:t xml:space="preserve">адрес, допустил нарушение п.9, п.10, п.18, п.19, п.44, п.45, п.47 Технического регламента на табачную продукцию ТР ТС 035/2014, принятого Решением Совета Евразийской экономической комиссии от дата №107, положений Федерального закона от дата №184-ФЗ </w:t>
      </w:r>
    </w:p>
    <w:p w:rsidR="00A77B3E">
      <w:r>
        <w:t>«О техническом регулировании», выраженное в осуществлении хранения в целях реализации табачной продукции, в количестве 19 пачек сигарет «Папиросы «Ялта» без маркировки и нанесения обязательной информации, предусмотренной законодательством Российской Федерации, а также без сопроводительных документов, подтверждающих качество табачной продукции.</w:t>
      </w:r>
    </w:p>
    <w:p w:rsidR="00A77B3E">
      <w:r>
        <w:t xml:space="preserve">В судебном заседании Топчи С.И. виновность в совершении административного правонарушения, предусмотренного ч.4 ст.15.12 КоАП РФ, не признал, пояснил, что изъятая табачная продукция принадлежит его продавцу, которая приобрела сигареты для передачи своему родственнику, цели реализации этой продукции у него не было. </w:t>
      </w:r>
    </w:p>
    <w:p w:rsidR="00A77B3E">
      <w:r>
        <w:t xml:space="preserve">В судебном заседании специалист 1 разряда территориального отдела по </w:t>
      </w:r>
    </w:p>
    <w:p w:rsidR="00A77B3E">
      <w:r>
        <w:t xml:space="preserve">адрес, адрес и адрес Роспотребнадзора фио пояснила, что протокол об административном правонарушении составлен по результатам проверки, проведённой ОМВД России по адрес, на изъятую табачную продукцию отсутствуют сопроводительные документы, подтверждающие её качество, в связи с чем просила признать ИП Топчи С.И. виновным в совершении административного правонарушения, предусмотренного ч.4 ст.15.12 КоАП РФ.    </w:t>
      </w:r>
    </w:p>
    <w:p w:rsidR="00A77B3E">
      <w:r>
        <w:t xml:space="preserve">Исследовав материалы дела и представленные по запросу мирового судьи вещественные доказательства, считаю, что представленных материалов достаточно для установления факта совершения ИП Топчи С.И. административного правонарушения. </w:t>
      </w:r>
    </w:p>
    <w:p w:rsidR="00A77B3E">
      <w:r>
        <w:t xml:space="preserve">Факт совершения административного правонарушения, предусмотренного ч.4 ст.15.12 КоАП РФ, и вина ИП Топчи С.И. подтверждаются: протоколом об административном правонарушении от дата (л.д.5-6), определением о передаче материалов дела по подведомственности от дата (л.д.17), рапортом УУП ОМВД России по адрес фио от дата </w:t>
      </w:r>
    </w:p>
    <w:p w:rsidR="00A77B3E">
      <w:r>
        <w:t xml:space="preserve">дата (л.д.18), копией протокола изъятия вещей и документов от дата (л.д.20), копией свидетельства о постановке на учёт физического лица в налоговом органе (л.д.24), 19 пачками сигарет «Папиросы «Ялта», истребованными мировым судьёй из ОМВД России по адрес и исследованными в судебном заседании, на которые отсутствуют документы, подтверждающие качество табачной продукции.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ИП Топчи С.И. необходимо квалифицировать по ч.4 ст.15.12 КоАП РФ, как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A77B3E">
      <w:r>
        <w:t xml:space="preserve">Доводы Топчи С.И. о том, что изъятая табачная продукция принадлежит продавцу его магазина, являются несостоятельными, поскольку доказательств, подтверждающих приобретение пачек сигарет продавцом Топчи Э.И. (кассовых чеков и т.д.) в ходе рассмотрения дела представлено не было. При этом табачная продукция была изъята непосредственно в торговом павильоне ИП Топчи С.И., что указывает на хранение такой табачной продукции именно ИП Топчи С.И. без соответствующих документов, подтверждающих качество продукции.  </w:t>
      </w:r>
    </w:p>
    <w:p w:rsidR="00A77B3E">
      <w:r>
        <w:t>При назначении административного наказания ИП Топчи С.И. учитывается характер совершённого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>
      <w:r>
        <w:t>ИП Топчи С.И. совершено административное правонарушение в области финансов, налогов и сборов, ранее к административной ответственности не привлекался, сведений об обратном представленные материалы не содержат.</w:t>
      </w:r>
    </w:p>
    <w:p w:rsidR="00A77B3E">
      <w:r>
        <w:t xml:space="preserve">Обстоятельством, смягчающим административную ответственность, в соответствии со ст.4.2 КоАП РФ признаю наличие на иждивении виновного малолетнего ребёнка.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ИП Топчи С.И. административное наказание в виде административного штрафа в минимальном размере, установленном санкцией ч.4 ст.15.12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Вопрос о вещественных доказательствах по делу подлежит разрешению в соответствии с требованиями ч.3 ст.29.10 КоАП РФ с учётом следующего.</w:t>
      </w:r>
    </w:p>
    <w:p w:rsidR="00A77B3E">
      <w:r>
        <w:t>Согласно ст.4 Федерального закона от дата №268-ФЗ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адрес табачной продукции без маркировки специальными (акцизными) марками не допускается.</w:t>
      </w:r>
    </w:p>
    <w:p w:rsidR="00A77B3E">
      <w:r>
        <w:t>Согласно п.2 ч.3 ст.29.10 КоАП РФ вещи, изъятые из оборота, подлежат передаче в соответствующие организации или уничтожению.</w:t>
      </w:r>
    </w:p>
    <w:p w:rsidR="00A77B3E"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индивидуального предпринимателя Топчи Сейдали Исмаиловича, родившегося дата в адрес, проживающего по адресу: адрес, </w:t>
      </w:r>
    </w:p>
    <w:p w:rsidR="00A77B3E">
      <w:r>
        <w:t xml:space="preserve">адрес, ИНН 910800044488, ОГРНИП 314910228800268, виновным в совершении административного правонарушения, предусмотренного ч.4 ст.15.12 КоАП РФ, и назначить ему наказание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получатель УФК по адрес (Межрегиональное управление Роспотребнадзора по адрес и адрес л/с 0475А92080), банк получателя Отделение по адрес Центрального банка Российской Федерации, БИК телефон, счёт №40101810335100010001, КБК телефон телефон 140, ОКТМО телефон, ИНН телефон, КПП телефон.  </w:t>
      </w:r>
    </w:p>
    <w:p w:rsidR="00A77B3E">
      <w:r>
        <w:t xml:space="preserve">Изъятую у ИП Топчи С.И. табачную продукцию признать находившейся у него в незаконном владении, и хранящуюся в ОМВД России по адрес – по вступлению постановления в законную силу уничтожить. </w:t>
      </w:r>
    </w:p>
    <w:p w:rsidR="00A77B3E">
      <w:r>
        <w:t xml:space="preserve">Исполнение постановления в части изъятой табачной продукции возложить на ОМВД России по адрес.      </w:t>
      </w:r>
    </w:p>
    <w:p w:rsidR="00A77B3E">
      <w:r>
        <w:t xml:space="preserve">Разъяснить ИП Топчи С.И.,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