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</w:t>
      </w:r>
      <w:r>
        <w:t>Дело № 5 – 52-589/2020</w:t>
      </w:r>
    </w:p>
    <w:p w:rsidR="00A77B3E"/>
    <w:p w:rsidR="00A77B3E" w:rsidP="00E2051F">
      <w:pPr>
        <w:jc w:val="center"/>
      </w:pPr>
      <w:r>
        <w:t>П О С Т А Н О В Л Е Н И Е</w:t>
      </w:r>
    </w:p>
    <w:p w:rsidR="00A77B3E"/>
    <w:p w:rsidR="00A77B3E">
      <w:r>
        <w:t>28 декабря 2020 года</w:t>
      </w:r>
      <w:r>
        <w:tab/>
      </w:r>
      <w:r>
        <w:tab/>
      </w:r>
      <w:r>
        <w:tab/>
        <w:t xml:space="preserve">                                                              </w:t>
      </w:r>
      <w:r>
        <w:t>адрес</w:t>
      </w:r>
    </w:p>
    <w:p w:rsidR="00A77B3E"/>
    <w:p w:rsidR="00A77B3E" w:rsidP="00E2051F">
      <w:pPr>
        <w:ind w:firstLine="426"/>
        <w:jc w:val="both"/>
      </w:pPr>
      <w:r>
        <w:t xml:space="preserve">Мировой судья судебного участка № 52 Кировского судебного района адрес </w:t>
      </w:r>
      <w:r>
        <w:t>Гуреева</w:t>
      </w:r>
      <w:r>
        <w:t xml:space="preserve"> Яна Андреевна, рассмотрев дело об </w:t>
      </w:r>
      <w:r>
        <w:t>административном правонарушении, поступившее из ОГИБДД ОМВД РФ по адрес, в отношении:</w:t>
      </w:r>
    </w:p>
    <w:p w:rsidR="00A77B3E" w:rsidP="00E2051F">
      <w:pPr>
        <w:ind w:firstLine="426"/>
        <w:jc w:val="both"/>
      </w:pPr>
      <w:r>
        <w:t>Сейтумерова</w:t>
      </w:r>
      <w:r>
        <w:t xml:space="preserve"> Насибуллы </w:t>
      </w:r>
      <w:r>
        <w:t>Дляверовича</w:t>
      </w:r>
      <w:r>
        <w:t xml:space="preserve">, паспортные данные, АР адрес, гражданина Российской Федерации, проживающего и зарегистрированного по адресу: адрес, </w:t>
      </w:r>
      <w:r>
        <w:t xml:space="preserve">адрес, не работающего, по части 2 статьи 12.27 КоАП РФ, </w:t>
      </w:r>
    </w:p>
    <w:p w:rsidR="00A77B3E" w:rsidP="00E2051F">
      <w:pPr>
        <w:ind w:firstLine="426"/>
        <w:jc w:val="center"/>
      </w:pPr>
      <w:r>
        <w:t>у с т а н о в и л:</w:t>
      </w:r>
    </w:p>
    <w:p w:rsidR="00A77B3E" w:rsidP="00E2051F">
      <w:pPr>
        <w:ind w:firstLine="426"/>
        <w:jc w:val="both"/>
      </w:pPr>
      <w:r>
        <w:t xml:space="preserve">     </w:t>
      </w:r>
      <w:r>
        <w:t xml:space="preserve">дата в время на адрес в адрес РК, </w:t>
      </w:r>
      <w:r>
        <w:t>Сейтумеров</w:t>
      </w:r>
      <w:r>
        <w:t xml:space="preserve"> Н.Д. управляя транспортным средством, автомобилем марки марка автомобиля, государственный регистрационный знак Р728МТ64, доп</w:t>
      </w:r>
      <w:r>
        <w:t>устил наезд на препятствие – дорожное ограждение, при этом являясь участником дорожно-транспортного происшествия, в нарушение требований Правил дорожного движения РФ, оставил место ДТП, чем нарушил п.2.5 Правил дорожного движения РФ, тем самым совершил адм</w:t>
      </w:r>
      <w:r>
        <w:t xml:space="preserve">инистративное правонарушение, предусмотренное ч.2 ст.12.27 КоАП РФ. </w:t>
      </w:r>
    </w:p>
    <w:p w:rsidR="00A77B3E" w:rsidP="00E2051F">
      <w:pPr>
        <w:ind w:firstLine="426"/>
        <w:jc w:val="both"/>
      </w:pPr>
      <w:r>
        <w:t xml:space="preserve">  </w:t>
      </w:r>
      <w:r>
        <w:t xml:space="preserve">В судебном заседании правонарушитель </w:t>
      </w:r>
      <w:r>
        <w:t>Сейтумеров</w:t>
      </w:r>
      <w:r>
        <w:t xml:space="preserve"> Н.Д. виновность в совершении указанного правонарушения признал, в содеянном раскаялся и пояснил, что действительно дата управлял </w:t>
      </w:r>
      <w:r>
        <w:t xml:space="preserve">автомобилем марки марка </w:t>
      </w:r>
      <w:r>
        <w:t>автомобиля</w:t>
      </w:r>
      <w:r>
        <w:t xml:space="preserve"> не справившись с управлением допустил наезд на дорожное ограждение. Испугавшись произошедшего, он уехал с места ДТП. Также пояснил, что водительское удостоверение никогда не получал. </w:t>
      </w:r>
    </w:p>
    <w:p w:rsidR="00A77B3E" w:rsidP="00E2051F">
      <w:pPr>
        <w:ind w:firstLine="426"/>
        <w:jc w:val="both"/>
      </w:pPr>
      <w:r>
        <w:t>Согласно п.2.5 Постановления Совета М</w:t>
      </w:r>
      <w:r>
        <w:t>инистров - Правительства РФ от дата №1090 «О правилах дорожного движения»,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</w:t>
      </w:r>
      <w:r>
        <w:t xml:space="preserve">ть знак аварийной остановки в соответствии с требованиями пункта 7.2 Правил, не перемещать предметы, имеющие отношение к происшествию. </w:t>
      </w:r>
    </w:p>
    <w:p w:rsidR="00A77B3E" w:rsidP="00E2051F">
      <w:pPr>
        <w:ind w:firstLine="426"/>
        <w:jc w:val="both"/>
      </w:pPr>
      <w:r>
        <w:t xml:space="preserve"> Кроме признательных показаний, виновность правонарушителя               </w:t>
      </w:r>
      <w:r>
        <w:t>Сейтумерова</w:t>
      </w:r>
      <w:r>
        <w:t xml:space="preserve"> Н.Д. в совершении административного</w:t>
      </w:r>
      <w:r>
        <w:t xml:space="preserve"> правонарушения, предусмотренного ч.2 ст.12.27 КоАП РФ, подтверждается материалами административного дела, которые были исследованы в ходе судебного заседания: </w:t>
      </w:r>
    </w:p>
    <w:p w:rsidR="00A77B3E" w:rsidP="00E2051F">
      <w:pPr>
        <w:ind w:firstLine="426"/>
        <w:jc w:val="both"/>
      </w:pPr>
      <w:r>
        <w:t>· протоколом об административном правонарушении 82 АП телефон от дата (л.д.1);</w:t>
      </w:r>
    </w:p>
    <w:p w:rsidR="00A77B3E" w:rsidP="00E2051F">
      <w:pPr>
        <w:ind w:firstLine="426"/>
        <w:jc w:val="both"/>
      </w:pPr>
      <w:r>
        <w:t>·  схемой дорожн</w:t>
      </w:r>
      <w:r>
        <w:t>о-транспортного происшествия от дата (л.д.3).</w:t>
      </w:r>
    </w:p>
    <w:p w:rsidR="00A77B3E" w:rsidP="00E2051F">
      <w:pPr>
        <w:ind w:firstLine="426"/>
        <w:jc w:val="both"/>
      </w:pPr>
      <w:r>
        <w:t xml:space="preserve">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</w:t>
      </w:r>
      <w:r>
        <w:t>тративных правонарушениях.</w:t>
      </w:r>
    </w:p>
    <w:p w:rsidR="00A77B3E" w:rsidP="00E2051F">
      <w:pPr>
        <w:ind w:firstLine="426"/>
        <w:jc w:val="both"/>
      </w:pPr>
      <w:r>
        <w:t xml:space="preserve">   Доказательства, исследованные судьей, являются допустимыми и достаточными, получены в соответствии с требованиями ст.26.2 КоАП РФ, нарушений закона при их получении не установлено. </w:t>
      </w:r>
    </w:p>
    <w:p w:rsidR="00A77B3E" w:rsidP="00E2051F">
      <w:pPr>
        <w:ind w:firstLine="426"/>
        <w:jc w:val="both"/>
      </w:pPr>
      <w:r>
        <w:t xml:space="preserve">   Таким образом, считаю, что </w:t>
      </w:r>
      <w:r>
        <w:t>Сейтумеров</w:t>
      </w:r>
      <w:r>
        <w:t xml:space="preserve"> Н.Д</w:t>
      </w:r>
      <w:r>
        <w:t xml:space="preserve">. нарушил требования п.2.5 ПДД РФ и оценив в совокупности представленные доказательства, нахожу вину </w:t>
      </w:r>
      <w:r>
        <w:t>Сейтумерова</w:t>
      </w:r>
      <w:r>
        <w:t xml:space="preserve"> Н.Д. в совершении административного правонарушения доказанной, квалифицировав его действия по ч.2 ст.12.27  КоАП РФ.</w:t>
      </w:r>
    </w:p>
    <w:p w:rsidR="00A77B3E" w:rsidP="00E2051F">
      <w:pPr>
        <w:ind w:firstLine="426"/>
        <w:jc w:val="both"/>
      </w:pPr>
      <w:r>
        <w:t xml:space="preserve">  Обстоятельств, предусмот</w:t>
      </w:r>
      <w:r>
        <w:t>ренных ст. 24.5 КоАП РФ, исключающих производство по делу, судом не установлено.</w:t>
      </w:r>
    </w:p>
    <w:p w:rsidR="00A77B3E" w:rsidP="00E2051F">
      <w:pPr>
        <w:ind w:firstLine="426"/>
        <w:jc w:val="both"/>
      </w:pPr>
      <w:r>
        <w:t xml:space="preserve">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</w:t>
      </w:r>
      <w:r>
        <w:t>ся в целях предупреждения совершения новых правонарушений, как самим правонарушителем, так и другими лицами.</w:t>
      </w:r>
    </w:p>
    <w:p w:rsidR="00A77B3E" w:rsidP="00E2051F">
      <w:pPr>
        <w:ind w:firstLine="426"/>
        <w:jc w:val="both"/>
      </w:pPr>
      <w: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</w:t>
      </w:r>
      <w:r>
        <w:t>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который официально не трудоустроен, степень его вины, смягчающие вину обстоятельства – приз</w:t>
      </w:r>
      <w:r>
        <w:t>нание вины, раскаяние в содеянном, отсутствие отягчающих вину обстоятельств, с целью воспитания уважения к общеустановленным правилам, а также предотвращения совершения новых правонарушений, суд считает необходимым назначить  правонарушителю административн</w:t>
      </w:r>
      <w:r>
        <w:t>ое наказание в пределах санкции ч.2 ст.12.27 КоАП РФ в виде административного ареста.</w:t>
      </w:r>
    </w:p>
    <w:p w:rsidR="00A77B3E" w:rsidP="00E2051F">
      <w:pPr>
        <w:ind w:firstLine="426"/>
        <w:jc w:val="both"/>
      </w:pPr>
      <w:r>
        <w:t>Сейтумеров</w:t>
      </w:r>
      <w:r>
        <w:t xml:space="preserve"> Н.Д. не относится к категории лиц, указанных в ч.2 ст.3.9 </w:t>
      </w:r>
      <w:r>
        <w:t>КоАП РФ.</w:t>
      </w:r>
    </w:p>
    <w:p w:rsidR="00A77B3E" w:rsidP="00E2051F">
      <w:pPr>
        <w:ind w:firstLine="426"/>
        <w:jc w:val="both"/>
      </w:pPr>
      <w:r>
        <w:t xml:space="preserve">Документов, подтверждающих наличие у </w:t>
      </w:r>
      <w:r>
        <w:t>Сейтумерова</w:t>
      </w:r>
      <w:r>
        <w:t xml:space="preserve"> Н.Д. каких-либо заболеваний, препятствующи</w:t>
      </w:r>
      <w:r>
        <w:t xml:space="preserve">х отбыванию наказания в виде административного ареста, в ходе судебного заседания представлено не было. </w:t>
      </w:r>
    </w:p>
    <w:p w:rsidR="00A77B3E" w:rsidP="00E2051F">
      <w:pPr>
        <w:ind w:firstLine="426"/>
        <w:jc w:val="both"/>
      </w:pPr>
      <w:r>
        <w:t xml:space="preserve">Административное задержание не производилось. </w:t>
      </w:r>
    </w:p>
    <w:p w:rsidR="00A77B3E" w:rsidP="00E2051F">
      <w:pPr>
        <w:ind w:firstLine="426"/>
        <w:jc w:val="both"/>
      </w:pPr>
      <w:r>
        <w:t>На основании изложенного, руководствуясь ст.ст.29.9-29.11 КоАП РФ, мировой судья</w:t>
      </w:r>
    </w:p>
    <w:p w:rsidR="00A77B3E" w:rsidP="00E2051F">
      <w:pPr>
        <w:ind w:firstLine="426"/>
        <w:jc w:val="center"/>
      </w:pPr>
      <w:r>
        <w:t>п о с т а н о в</w:t>
      </w:r>
      <w:r>
        <w:t xml:space="preserve"> и л:</w:t>
      </w:r>
    </w:p>
    <w:p w:rsidR="00A77B3E" w:rsidP="00E2051F">
      <w:pPr>
        <w:ind w:firstLine="426"/>
        <w:jc w:val="both"/>
      </w:pPr>
      <w:r>
        <w:t xml:space="preserve">  </w:t>
      </w:r>
      <w:r>
        <w:t xml:space="preserve">признать </w:t>
      </w:r>
      <w:r>
        <w:t>Сейтумерова</w:t>
      </w:r>
      <w:r>
        <w:t xml:space="preserve"> </w:t>
      </w:r>
      <w:r>
        <w:t>фио</w:t>
      </w:r>
      <w:r>
        <w:t>, паспортные данные, АР адрес, проживающего и зарегистрированного по адресу: адрес,  адрес, виновным в совершении административного правонарушения, предусмотренного частью 2 статьи 12.27 КоАП РФ и назначить ему наказа</w:t>
      </w:r>
      <w:r>
        <w:t xml:space="preserve">ние в виде административного ареста на срок 2 (двое) суток. </w:t>
      </w:r>
    </w:p>
    <w:p w:rsidR="00A77B3E" w:rsidP="00E2051F">
      <w:pPr>
        <w:ind w:firstLine="426"/>
        <w:jc w:val="both"/>
      </w:pPr>
      <w:r>
        <w:t>Срок наказания исчислять с момента задержания.</w:t>
      </w:r>
    </w:p>
    <w:p w:rsidR="00A77B3E" w:rsidP="00E2051F">
      <w:pPr>
        <w:ind w:firstLine="426"/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E2051F">
      <w:pPr>
        <w:ind w:firstLine="426"/>
        <w:jc w:val="both"/>
      </w:pPr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 w:rsidP="00E2051F">
      <w:pPr>
        <w:ind w:firstLine="426"/>
        <w:jc w:val="both"/>
      </w:pPr>
    </w:p>
    <w:p w:rsidR="00A77B3E" w:rsidP="00E2051F">
      <w:pPr>
        <w:ind w:firstLine="426"/>
        <w:jc w:val="both"/>
      </w:pPr>
      <w:r>
        <w:t xml:space="preserve">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Я.А. </w:t>
      </w:r>
      <w:r>
        <w:t>Гуреева</w:t>
      </w:r>
      <w:r>
        <w:tab/>
        <w:t xml:space="preserve">  </w:t>
      </w:r>
    </w:p>
    <w:p w:rsidR="00A77B3E" w:rsidP="00E2051F">
      <w:pPr>
        <w:ind w:firstLine="426"/>
        <w:jc w:val="both"/>
      </w:pPr>
    </w:p>
    <w:sectPr w:rsidSect="00E2051F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1F"/>
    <w:rsid w:val="00A77B3E"/>
    <w:rsid w:val="00E205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D2D080-ACF8-4791-9679-BA734835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