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№5-52-589/2023</w:t>
      </w:r>
    </w:p>
    <w:p w:rsidR="00A77B3E">
      <w:r>
        <w:t>ПОСТАНОВЛЕНИЕ</w:t>
      </w:r>
    </w:p>
    <w:p w:rsidR="00A77B3E"/>
    <w:p w:rsidR="00A77B3E">
      <w:r>
        <w:t>15 ноября 2023 г.                                                                                        пгт. Кировское</w:t>
      </w:r>
    </w:p>
    <w:p w:rsidR="00A77B3E"/>
    <w:p w:rsidR="00A77B3E">
      <w:r>
        <w:t xml:space="preserve">И.о.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Тышкевича Дениса Степановича, родившегося дата в </w:t>
      </w:r>
    </w:p>
    <w:p w:rsidR="00A77B3E">
      <w:r>
        <w:t xml:space="preserve">адрес, гражданина Российской Федерации (паспорт гражданина РФ 0314 ...), проживающего по адресу: адрес, нетрудоустроенного, неженатого, имеющего на иждивении троих несовершеннолетних детей, ..., ... и ... годов рождения,   </w:t>
      </w:r>
    </w:p>
    <w:p w:rsidR="00A77B3E"/>
    <w:p w:rsidR="00A77B3E">
      <w:r>
        <w:t>установил:</w:t>
      </w:r>
    </w:p>
    <w:p w:rsidR="00A77B3E"/>
    <w:p w:rsidR="00A77B3E">
      <w:r>
        <w:t>Тышкевич Д.С. дата примерно в время час., находясь по адресу: адрес, без назначения врача путём курения употребил наркотическое средство тетрагидроканнабиноловую кислоту, чем совершил административное правонарушение, предусмотренное ч.1 ст.6.9 КоАП РФ.</w:t>
      </w:r>
    </w:p>
    <w:p w:rsidR="00A77B3E">
      <w:r>
        <w:t>В ходе рассмотрения дела Тышкевич Д.С. виновность в совершении административного правонарушения, предусмотренного ч.1 ст.6.9 КоАП РФ, признал, обстоятельства, изложенные в протоколе об административном правонарушении, не оспаривал.</w:t>
      </w:r>
    </w:p>
    <w:p w:rsidR="00A77B3E">
      <w:r>
        <w:t>Отводов и ходатайств в ходе судебного разбирательства Тышкевичем Д.С. заявлено не было.</w:t>
      </w:r>
    </w:p>
    <w:p w:rsidR="00A77B3E">
      <w:r>
        <w:t>Выслушав объяснения Тышкевича Д.С., изучив материалы дела, считаю, что его вина в совершении вменённого ему правонарушения доказана совокупностью исследованных в ходе рассмотрения дела доказательств.</w:t>
      </w:r>
    </w:p>
    <w:p w:rsidR="00A77B3E">
      <w:r>
        <w:t xml:space="preserve">Согласно п.1 ст.4 Федерального закона от 8 января 1998 г. №3-ФЗ </w:t>
      </w:r>
    </w:p>
    <w:p w:rsidR="00A77B3E">
      <w:r>
        <w:t>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A77B3E"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№3-ФЗ).</w:t>
      </w:r>
    </w:p>
    <w:p w:rsidR="00A77B3E">
      <w:r>
        <w:t xml:space="preserve">Постановлением Правительства Российской Федерации от 29 июля 2017 г. №903 внесены изменения в список наркотических средств, психотропных веществ и их прекурсоров,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(список 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№681 «Об утверждении перечня наркотических средств, психотропных веществ и их прекурсоров, подлежащих контролю в Российской Федерации», а именно: (все изомеры) и их производные тетрагидроканнабинола отнесены к списку 1 Перечня наркотических средств, оборот которых запрещён в Российской Федерации. </w:t>
      </w:r>
    </w:p>
    <w:p w:rsidR="00A77B3E">
      <w:r>
        <w:t>То есть тетрагидроканнабиноловая кислота является наркотическим средством.</w:t>
      </w:r>
    </w:p>
    <w:p w:rsidR="00A77B3E">
      <w:r>
        <w:t xml:space="preserve">Так, факт совершения Тышкевичем Д.С. административного правонарушения, предусмотренного ч.1 ст.6.9 КоАП РФ, и его вина подтверждаются: протоколом об административном правонарушении ... от дата, составленного уполномоченным должностным лицом, содержание протокола соответствует требованиям ч.2 ст.28.2 КоАП РФ (л.д.1), копией письменных объяснений Тышкевича Д.С. от дата, подтверждёнными им в ходе рассмотрения дела (л.д.5), справкой о результатах ХТИ №... от дата </w:t>
      </w:r>
    </w:p>
    <w:p w:rsidR="00A77B3E">
      <w:r>
        <w:t xml:space="preserve">дата (л.д.6). 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Тышкевича Д.С. необходимо квалифицировать по ч.1 ст.6.9 </w:t>
      </w:r>
    </w:p>
    <w:p w:rsidR="00A77B3E">
      <w:r>
        <w:t xml:space="preserve">КоАП РФ, как потребление наркотических средств без назначения врача. </w:t>
      </w:r>
    </w:p>
    <w:p w:rsidR="00A77B3E">
      <w:r>
        <w:t>При назначении административного наказания Тышкевичу Д.С. учитывается характер совершённого им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 w:rsidR="00A77B3E">
      <w:r>
        <w:t>Тышкевичем Д.С. совершено административное правонарушение, связанное с незаконным оборотом наркотических средств, в настоящее время он официально не трудоустроен, не женат, на иждивении имеет троих несовершеннолетних детей.</w:t>
      </w:r>
    </w:p>
    <w:p w:rsidR="00A77B3E">
      <w:r>
        <w:t xml:space="preserve">Обстоятельством, смягчающим административную ответственность, в соответствии с ч.2 ст.4.2 КоАП РФ признаю признание Тышкевичем Д.С. своей вины.  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Тышкевичу Д.С. административное наказание в виде административного штрафа в пределах санкции ч.1 ст.6.9 КоАП РФ.</w:t>
      </w:r>
    </w:p>
    <w:p w:rsidR="00A77B3E">
      <w:r>
        <w:t>Учитывая установленный факт потребления Тышкевичем Д.С. наркотических средств без назначения врача,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Тышкевича Дениса Степановича виновным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5000 (пяти тысяч) рублей. </w:t>
      </w:r>
    </w:p>
    <w:p w:rsidR="00A77B3E">
      <w:r>
        <w:t xml:space="preserve">Штраф подлежит уплате по следующим реквизитам: </w:t>
      </w:r>
    </w:p>
    <w:p w:rsidR="00A77B3E">
      <w:r>
        <w:t xml:space="preserve">.... </w:t>
      </w:r>
    </w:p>
    <w:p w:rsidR="00A77B3E">
      <w:r>
        <w:t xml:space="preserve">Разъяснить Тышкевичу Д.С.,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Обязать Тышкевича Дениса Степановича пройти диагностику у врача-нарколога ГБУЗ РК «Кировская центральная районная больница» на предмет потребления наркотических средств в течение 10 суток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Тышкевича Д.С. пройти диагностику у врача-нарколога возложить на ОМВД России по Кировскому району.</w:t>
      </w:r>
    </w:p>
    <w:p w:rsidR="00A77B3E">
      <w:r>
        <w:t>Разъяснить,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(подпись)     И.В.Кувшинов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ab/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