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B53A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№5-52-600/2019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18 ноября 2019 г.                                                                                                                     адрес</w:t>
      </w:r>
    </w:p>
    <w:p w:rsidR="00A77B3E"/>
    <w:p w:rsidR="00A77B3E" w:rsidP="001B53A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1B53A5">
      <w:pPr>
        <w:jc w:val="both"/>
      </w:pPr>
      <w:r>
        <w:t>Троца В.П.</w:t>
      </w:r>
      <w:r>
        <w:t xml:space="preserve">, родившегося дата в адрес, гражданина Российской Федерации, проживающего по адресу: адрес, </w:t>
      </w:r>
      <w:r>
        <w:t>адрес, руководителя Садоводческого наименование организации,</w:t>
      </w:r>
      <w:r>
        <w:t xml:space="preserve">  </w:t>
      </w:r>
    </w:p>
    <w:p w:rsidR="00A77B3E" w:rsidP="001B53A5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1B53A5">
      <w:pPr>
        <w:jc w:val="both"/>
      </w:pPr>
      <w:r>
        <w:t xml:space="preserve">      </w:t>
      </w:r>
      <w:r>
        <w:t>Троц</w:t>
      </w:r>
      <w:r>
        <w:t xml:space="preserve"> В.П., являясь должностным лицом – руководителем Садоводческого наименование организации (далее – Организация) и находясь по адресу: адрес, по месту нахождения Организации, в нарушение пп.1 п.1 ст.346.23 НК РФ не представил в Межрай</w:t>
      </w:r>
      <w:r>
        <w:t>онную ИФНС Росси №4 по адрес до дата налоговую декларацию по упрощённой системе налогообложения за дата, представив необходимые сведения дата, то есть с нарушением установленного законом срока.</w:t>
      </w:r>
    </w:p>
    <w:p w:rsidR="00A77B3E" w:rsidP="001B53A5">
      <w:pPr>
        <w:jc w:val="both"/>
      </w:pPr>
      <w:r>
        <w:t xml:space="preserve">В судебное заседание </w:t>
      </w:r>
      <w:r>
        <w:t>Троц</w:t>
      </w:r>
      <w:r>
        <w:t xml:space="preserve"> В.П. не явился, о месте и времени ра</w:t>
      </w:r>
      <w:r>
        <w:t xml:space="preserve">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1B53A5">
      <w:pPr>
        <w:jc w:val="both"/>
      </w:pPr>
      <w:r>
        <w:t xml:space="preserve">В судебное заседание представитель </w:t>
      </w:r>
      <w:r>
        <w:t>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</w:t>
      </w:r>
      <w:r>
        <w:t xml:space="preserve">утствие представителя Межрайонной ИФНС России №4 по адрес.   </w:t>
      </w:r>
    </w:p>
    <w:p w:rsidR="00A77B3E" w:rsidP="001B53A5">
      <w:pPr>
        <w:jc w:val="both"/>
      </w:pPr>
      <w:r>
        <w:t>Исследовав материалы дела, прихожу к следующим выводам.</w:t>
      </w:r>
    </w:p>
    <w:p w:rsidR="00A77B3E" w:rsidP="001B53A5">
      <w:pPr>
        <w:jc w:val="both"/>
      </w:pPr>
      <w:r>
        <w:t>Согласно пп.1 п.1 ст.346.23 НК РФ по итогам налогового периода налогоплательщики представляют налоговую декларацию в налоговый орган по ме</w:t>
      </w:r>
      <w:r>
        <w:t>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1B53A5" w:rsidP="001B53A5">
      <w:pPr>
        <w:jc w:val="both"/>
      </w:pPr>
      <w:r>
        <w:t xml:space="preserve">Как </w:t>
      </w:r>
      <w:r>
        <w:t xml:space="preserve">усматривается из материалов дела, Организация, руководителем которой является </w:t>
      </w:r>
      <w:r>
        <w:t>Троц</w:t>
      </w:r>
      <w:r>
        <w:t xml:space="preserve"> В.П., поставлена на учёт в Межрайонной инспекции ФНС России №4 по адрес </w:t>
      </w:r>
      <w:r>
        <w:t>дата</w:t>
      </w:r>
    </w:p>
    <w:p w:rsidR="00A77B3E" w:rsidP="001B53A5">
      <w:pPr>
        <w:jc w:val="both"/>
      </w:pPr>
      <w:r>
        <w:t xml:space="preserve"> </w:t>
      </w:r>
      <w:r>
        <w:t>Налоговая декларация по упрощённой системе налогообложения за дата представлена Организацией в</w:t>
      </w:r>
      <w:r>
        <w:t xml:space="preserve"> налоговый орган дата, то есть с нарушением установленного законом о налогах и сборах срока. </w:t>
      </w:r>
    </w:p>
    <w:p w:rsidR="00A77B3E" w:rsidP="001B53A5">
      <w:pPr>
        <w:jc w:val="both"/>
      </w:pPr>
      <w:r>
        <w:t xml:space="preserve">Таким образом, руководитель Организации </w:t>
      </w:r>
      <w:r>
        <w:t>Троц</w:t>
      </w:r>
      <w:r>
        <w:t xml:space="preserve"> В.П. не исполнил обязанность по своевременному предоставлению расчёта по страховым взносам, чем нарушил требования пп</w:t>
      </w:r>
      <w:r>
        <w:t xml:space="preserve">.1 п.1 ст.346.23 НК РФ.  </w:t>
      </w:r>
    </w:p>
    <w:p w:rsidR="00A77B3E" w:rsidP="001B53A5">
      <w:pPr>
        <w:jc w:val="both"/>
      </w:pPr>
      <w:r>
        <w:t xml:space="preserve">Факт совершения </w:t>
      </w:r>
      <w:r>
        <w:t>Троц</w:t>
      </w:r>
      <w:r>
        <w:t xml:space="preserve"> В.П. административного правонарушения подтверждается: протоколом об административном правонарушении от дата №91081922709788000002 (л.д.1-2), сведениями об Организации из ЕГРЮЛ по состоянию на </w:t>
      </w:r>
    </w:p>
    <w:p w:rsidR="00A77B3E" w:rsidP="001B53A5">
      <w:pPr>
        <w:jc w:val="both"/>
      </w:pPr>
      <w:r>
        <w:t xml:space="preserve">дата (л.д.3-4), </w:t>
      </w:r>
      <w:r>
        <w:t xml:space="preserve">копией квитанции о приёме налоговой декларации в электронном виде (л.д.5). </w:t>
      </w:r>
    </w:p>
    <w:p w:rsidR="00A77B3E" w:rsidP="001B53A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Троц</w:t>
      </w:r>
      <w:r>
        <w:t xml:space="preserve"> В.П.,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</w:t>
      </w:r>
      <w:r>
        <w:t xml:space="preserve"> орган по месту учёта.</w:t>
      </w:r>
    </w:p>
    <w:p w:rsidR="00A77B3E" w:rsidP="001B53A5">
      <w:pPr>
        <w:jc w:val="both"/>
      </w:pPr>
      <w:r>
        <w:t xml:space="preserve">При назначении административного наказания </w:t>
      </w:r>
      <w:r>
        <w:t>Троц</w:t>
      </w:r>
      <w:r>
        <w:t xml:space="preserve"> В.П.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1B53A5">
      <w:pPr>
        <w:jc w:val="both"/>
      </w:pPr>
      <w:r>
        <w:t>Т</w:t>
      </w:r>
      <w:r>
        <w:t>роц</w:t>
      </w:r>
      <w:r>
        <w:t xml:space="preserve"> В.П. совершено административное правонарушение в области финансов, налогов и сборов, ранее он к административной ответственности не привлекался, официально трудоустроен.</w:t>
      </w:r>
    </w:p>
    <w:p w:rsidR="00A77B3E" w:rsidP="001B53A5">
      <w:pPr>
        <w:jc w:val="both"/>
      </w:pPr>
      <w:r>
        <w:t>Обстоятельством, смягчающим административную ответственность, признаю в соответств</w:t>
      </w:r>
      <w:r>
        <w:t>ии с ч.2 ст.4.2 КоАП РФ совершение административного правонарушения впервые.</w:t>
      </w:r>
    </w:p>
    <w:p w:rsidR="00A77B3E" w:rsidP="001B53A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B53A5">
      <w:pPr>
        <w:jc w:val="both"/>
      </w:pPr>
      <w:r>
        <w:t>Учитывая характер совершённого правонарушения, данные о личности виновного, обстоятельство, смягчающее</w:t>
      </w:r>
      <w:r>
        <w:t xml:space="preserve"> административную ответственность, считаю необходимым назначить </w:t>
      </w:r>
      <w:r>
        <w:t>Троц</w:t>
      </w:r>
      <w:r>
        <w:t xml:space="preserve"> В.П. административное наказание в виде предупреждения.  </w:t>
      </w:r>
    </w:p>
    <w:p w:rsidR="00A77B3E" w:rsidP="001B53A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B53A5">
      <w:pPr>
        <w:jc w:val="both"/>
      </w:pPr>
      <w:r>
        <w:t xml:space="preserve">На основании </w:t>
      </w:r>
      <w:r>
        <w:t>изложенного и руководствуясь ст. ст. 29.9, 29.10 КоАП РФ,</w:t>
      </w:r>
    </w:p>
    <w:p w:rsidR="00A77B3E" w:rsidP="001B53A5">
      <w:pPr>
        <w:jc w:val="both"/>
      </w:pPr>
      <w:r>
        <w:t>постановил:</w:t>
      </w:r>
    </w:p>
    <w:p w:rsidR="00A77B3E" w:rsidP="001B53A5">
      <w:pPr>
        <w:jc w:val="both"/>
      </w:pPr>
      <w:r>
        <w:t>признать Троца В.П.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1B53A5">
      <w:pPr>
        <w:jc w:val="both"/>
      </w:pPr>
      <w:r>
        <w:t>Постановлени</w:t>
      </w:r>
      <w:r>
        <w:t>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B53A5">
      <w:pPr>
        <w:jc w:val="both"/>
      </w:pPr>
    </w:p>
    <w:p w:rsidR="00A77B3E" w:rsidP="001B53A5">
      <w:pPr>
        <w:jc w:val="both"/>
      </w:pPr>
    </w:p>
    <w:p w:rsidR="00A77B3E" w:rsidP="001B53A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B53A5">
      <w:pPr>
        <w:jc w:val="both"/>
      </w:pPr>
    </w:p>
    <w:p w:rsidR="00A77B3E" w:rsidP="001B53A5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A5"/>
    <w:rsid w:val="001B53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74067D-BC80-4054-A424-2384745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