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       </w:t>
      </w:r>
      <w:r>
        <w:t>Дело №5-52-623/2019</w:t>
      </w:r>
    </w:p>
    <w:p w:rsidR="00A77B3E">
      <w:r>
        <w:t xml:space="preserve">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</w:t>
      </w:r>
    </w:p>
    <w:p w:rsidR="00A77B3E" w:rsidP="00AF3E8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Ягяева</w:t>
      </w:r>
      <w:r>
        <w:t xml:space="preserve"> Э.И.</w:t>
      </w:r>
      <w:r>
        <w:t xml:space="preserve">, родившегося 27 ноября 1996 г. в </w:t>
      </w:r>
      <w:r>
        <w:t xml:space="preserve">адрес, гражданина Российской Федерации, проживающего по адресу: адрес, </w:t>
      </w:r>
      <w:r>
        <w:t>адрес, работающего электромехаником в РТП</w:t>
      </w:r>
      <w:r>
        <w:t xml:space="preserve">Ц </w:t>
      </w:r>
      <w:r>
        <w:t xml:space="preserve">адрес, неженатого, несовершеннолетних детей не имеющего,   </w:t>
      </w:r>
    </w:p>
    <w:p w:rsidR="00A77B3E" w:rsidP="00AF3E83">
      <w:pPr>
        <w:jc w:val="both"/>
      </w:pPr>
      <w:r>
        <w:t xml:space="preserve">                                                                         </w:t>
      </w:r>
      <w:r>
        <w:t>установил:</w:t>
      </w:r>
    </w:p>
    <w:p w:rsidR="00A77B3E" w:rsidP="00AF3E83">
      <w:pPr>
        <w:jc w:val="both"/>
      </w:pPr>
    </w:p>
    <w:p w:rsidR="00A77B3E" w:rsidP="00AF3E83">
      <w:pPr>
        <w:jc w:val="both"/>
      </w:pPr>
      <w:r>
        <w:t>Ягяев</w:t>
      </w:r>
      <w:r>
        <w:t xml:space="preserve"> Э.И. дата в время на адрес, в районе дома №18, в адрес управлял транспортным средством – автомобилем марка автомобиля с государственным регистрационным знаком </w:t>
      </w:r>
      <w:r>
        <w:t>, нах</w:t>
      </w:r>
      <w:r>
        <w:t xml:space="preserve">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AF3E83">
      <w:pPr>
        <w:jc w:val="both"/>
      </w:pPr>
      <w:r>
        <w:t xml:space="preserve">В судебном заседании </w:t>
      </w:r>
      <w:r>
        <w:t>Ягяев</w:t>
      </w:r>
      <w:r>
        <w:t xml:space="preserve"> Э.И. виновность в совершении административного пра</w:t>
      </w:r>
      <w:r>
        <w:t>вонарушения, предусмотренного ч.1 ст.12.8 КоАП РФ, признал в части, указав, что превышение допустимой нормы наличия алкоголя в выдыхаемом им воздухе составило 0,01 мг/л, что свидетельствует о незначительности правонарушения, при этом обстоятельства, изложе</w:t>
      </w:r>
      <w:r>
        <w:t xml:space="preserve">нные в протоколе об административном правонарушении, не оспаривал. </w:t>
      </w:r>
    </w:p>
    <w:p w:rsidR="00A77B3E" w:rsidP="00AF3E83">
      <w:pPr>
        <w:jc w:val="both"/>
      </w:pPr>
      <w:r>
        <w:t xml:space="preserve">Отводов и ходатайство в ходе рассмотрения дела </w:t>
      </w:r>
      <w:r>
        <w:t>Ягяевым</w:t>
      </w:r>
      <w:r>
        <w:t xml:space="preserve"> Э.И. заявлено не было.</w:t>
      </w:r>
    </w:p>
    <w:p w:rsidR="00A77B3E" w:rsidP="00AF3E83">
      <w:pPr>
        <w:jc w:val="both"/>
      </w:pPr>
      <w:r>
        <w:t xml:space="preserve">Исследовав материалы дела, выслушав объяснения </w:t>
      </w:r>
      <w:r>
        <w:t>Ягяева</w:t>
      </w:r>
      <w:r>
        <w:t xml:space="preserve"> Э.И., прихожу к следующим выводам.</w:t>
      </w:r>
    </w:p>
    <w:p w:rsidR="00A77B3E" w:rsidP="00AF3E83">
      <w:pPr>
        <w:jc w:val="both"/>
      </w:pPr>
      <w:r>
        <w:t>Согласно п.2.7 ПДД РФ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>опасность движения.</w:t>
      </w:r>
    </w:p>
    <w:p w:rsidR="00A77B3E" w:rsidP="00AF3E83"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F3E83">
      <w:pPr>
        <w:jc w:val="both"/>
      </w:pPr>
      <w:r>
        <w:t>Таким образ</w:t>
      </w:r>
      <w:r>
        <w:t xml:space="preserve">ом, для привлечения к административной ответственности по </w:t>
      </w:r>
    </w:p>
    <w:p w:rsidR="00A77B3E" w:rsidP="00AF3E83"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AF3E83">
      <w:pPr>
        <w:jc w:val="both"/>
      </w:pPr>
      <w:r>
        <w:t>В судебном заседании установле</w:t>
      </w:r>
      <w:r>
        <w:t xml:space="preserve">но, что </w:t>
      </w:r>
      <w:r>
        <w:t>Ягяев</w:t>
      </w:r>
      <w:r>
        <w:t xml:space="preserve"> Э.И. управлял автомобилем, находясь при этом в состоянии алкогольного опьянения.</w:t>
      </w:r>
    </w:p>
    <w:p w:rsidR="00A77B3E" w:rsidP="00AF3E83">
      <w:pPr>
        <w:jc w:val="both"/>
      </w:pPr>
      <w:r>
        <w:t xml:space="preserve">Как усматривается из материалов дела, основанием полагать, что </w:t>
      </w:r>
      <w:r>
        <w:t>Ягяев</w:t>
      </w:r>
      <w:r>
        <w:t xml:space="preserve"> Э.И. находился в состоянии опьянения, явилось наличие у него признаков опьянения – запах ал</w:t>
      </w:r>
      <w:r>
        <w:t xml:space="preserve">коголя изо рта, резкое изменение окраски кожных покровов лица (л.д.2, 3). </w:t>
      </w:r>
    </w:p>
    <w:p w:rsidR="00A77B3E" w:rsidP="00AF3E83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</w:t>
      </w:r>
      <w: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</w:t>
      </w:r>
      <w:r>
        <w:t>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AF3E83">
      <w:pPr>
        <w:jc w:val="both"/>
      </w:pPr>
      <w:r>
        <w:t xml:space="preserve">В отношении </w:t>
      </w:r>
      <w:r>
        <w:t>Ягяева</w:t>
      </w:r>
      <w:r>
        <w:t xml:space="preserve"> Э.И. было проведено освидетельствование на состояние алкогольного опьянения, по результат</w:t>
      </w:r>
      <w:r>
        <w:t xml:space="preserve">ам которого на основании положительных результатов определения алкоголя в выдыхаемом воздухе в концентрации 0,17 мг/л, превышающей 0,16 мг/л - возможную суммарную погрешность измерений, у </w:t>
      </w:r>
      <w:r>
        <w:t>Ягяева</w:t>
      </w:r>
      <w:r>
        <w:t xml:space="preserve"> Э.И. было установлено состояние опьянения (л.д.3, 4).</w:t>
      </w:r>
    </w:p>
    <w:p w:rsidR="00A77B3E" w:rsidP="00AF3E83">
      <w:pPr>
        <w:jc w:val="both"/>
      </w:pPr>
      <w:r>
        <w:t>Факт со</w:t>
      </w:r>
      <w:r>
        <w:t xml:space="preserve">вершения </w:t>
      </w:r>
      <w:r>
        <w:t>Ягяевым</w:t>
      </w:r>
      <w:r>
        <w:t xml:space="preserve"> Э.И., административного правонарушения, предусмотренного ч.1 ст.12.8 КоАП РФ, подтверждается:</w:t>
      </w:r>
    </w:p>
    <w:p w:rsidR="00A77B3E" w:rsidP="00AF3E83">
      <w:pPr>
        <w:jc w:val="both"/>
      </w:pPr>
      <w:r>
        <w:t xml:space="preserve">- протоколом об административном правонарушении 82 АП №059986 от </w:t>
      </w:r>
    </w:p>
    <w:p w:rsidR="00A77B3E" w:rsidP="00AF3E83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Ягяеву</w:t>
      </w:r>
      <w:r>
        <w:t xml:space="preserve"> Э.И., о чём свидетельствует его подпись в соответствующей графе протокола (л.д.1);</w:t>
      </w:r>
    </w:p>
    <w:p w:rsidR="00A77B3E" w:rsidP="00AF3E83">
      <w:pPr>
        <w:jc w:val="both"/>
      </w:pPr>
      <w:r>
        <w:t>- протоко</w:t>
      </w:r>
      <w:r>
        <w:t xml:space="preserve">лом об отстранении от управления транспортным средством 82 ОТ  </w:t>
      </w:r>
    </w:p>
    <w:p w:rsidR="00A77B3E" w:rsidP="00AF3E83">
      <w:pPr>
        <w:jc w:val="both"/>
      </w:pPr>
      <w:r>
        <w:t xml:space="preserve">№007932 от дата, согласно которому </w:t>
      </w:r>
      <w:r>
        <w:t>Ягяев</w:t>
      </w:r>
      <w:r>
        <w:t xml:space="preserve"> Э.И. дата </w:t>
      </w:r>
      <w:r>
        <w:t>дата</w:t>
      </w:r>
      <w:r>
        <w:t xml:space="preserve"> в время управлял автомобилем и был отстранён от управления транспортным средством, в связи с выявленными у него признаками опьянения (л</w:t>
      </w:r>
      <w:r>
        <w:t>.д.2);</w:t>
      </w:r>
    </w:p>
    <w:p w:rsidR="00A77B3E" w:rsidP="00AF3E83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№00270 в время, согласно которым количество алкоголя в выдыхаемом </w:t>
      </w:r>
      <w:r>
        <w:t>Ягяевым</w:t>
      </w:r>
      <w:r>
        <w:t xml:space="preserve"> Э.И. воздухе составило</w:t>
      </w:r>
      <w:r>
        <w:t xml:space="preserve"> 0,17 мг/л (л.д.3, 4);</w:t>
      </w:r>
    </w:p>
    <w:p w:rsidR="00A77B3E" w:rsidP="00AF3E83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факт управления </w:t>
      </w:r>
      <w:r>
        <w:t>Ягяевым</w:t>
      </w:r>
      <w:r>
        <w:t xml:space="preserve"> Э.И. автомобилем, и разговор </w:t>
      </w:r>
      <w:r>
        <w:t>Ягяева</w:t>
      </w:r>
      <w:r>
        <w:t xml:space="preserve"> Э.И. с инспектором ГИБДД, в ходе которого он согласился пройти освидетель</w:t>
      </w:r>
      <w:r>
        <w:t xml:space="preserve">ствование на состояние алкогольного опьянения, зафиксирована процедура освидетельствования и её результаты, а также согласие </w:t>
      </w:r>
      <w:r>
        <w:t>Ягяева</w:t>
      </w:r>
      <w:r>
        <w:t xml:space="preserve"> Э.И. с ними (л.д.6).</w:t>
      </w:r>
    </w:p>
    <w:p w:rsidR="00A77B3E" w:rsidP="00AF3E83">
      <w:pPr>
        <w:jc w:val="both"/>
      </w:pPr>
      <w:r>
        <w:t xml:space="preserve">Согласно справке начальника ОГИБДД ОМВД России по адрес </w:t>
      </w:r>
      <w:r>
        <w:t>фио</w:t>
      </w:r>
      <w:r>
        <w:t xml:space="preserve"> </w:t>
      </w:r>
      <w:r>
        <w:t>Ягяев</w:t>
      </w:r>
      <w:r>
        <w:t xml:space="preserve"> Э.И. не относится к категории лиц,  п</w:t>
      </w:r>
      <w:r>
        <w:t xml:space="preserve">одвергнутых административному наказанию по ст.ст.12.8, 12.26 КоАП РФ, и имеющих судимость по ст.264, ст.264.1 УК РФ (л.д.8). </w:t>
      </w:r>
    </w:p>
    <w:p w:rsidR="00A77B3E" w:rsidP="00AF3E83">
      <w:pPr>
        <w:jc w:val="both"/>
      </w:pPr>
      <w:r>
        <w:t xml:space="preserve">Отстранение </w:t>
      </w:r>
      <w:r>
        <w:t>Ягяева</w:t>
      </w:r>
      <w:r>
        <w:t xml:space="preserve"> Э.И. от управления транспортным средством и его освидетельствование на состояние алкогольного опьянения осущест</w:t>
      </w:r>
      <w:r>
        <w:t>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AF3E8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</w:t>
      </w:r>
      <w:r>
        <w:t>вокупности – достаточными доказательствами, собранными в соответствии с правилами статей 26.2, 26.11 КоАП РФ.</w:t>
      </w:r>
    </w:p>
    <w:p w:rsidR="00A77B3E" w:rsidP="00AF3E83">
      <w:pPr>
        <w:jc w:val="both"/>
      </w:pPr>
      <w:r>
        <w:t xml:space="preserve">Таким образом, считаю, что </w:t>
      </w:r>
      <w:r>
        <w:t>Ягяев</w:t>
      </w:r>
      <w:r>
        <w:t xml:space="preserve"> Э.И. нарушил требования п.2.7 ПДД РФ, и нахожу его вину в совершении административного правонарушения доказанной,</w:t>
      </w:r>
      <w:r>
        <w:t xml:space="preserve">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F3E83">
      <w:pPr>
        <w:jc w:val="both"/>
      </w:pPr>
      <w:r>
        <w:t xml:space="preserve">При назначении административного наказания </w:t>
      </w:r>
      <w:r>
        <w:t>Ягяеву</w:t>
      </w:r>
      <w:r>
        <w:t xml:space="preserve"> Э.И. уч</w:t>
      </w:r>
      <w:r>
        <w:t>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AF3E83">
      <w:pPr>
        <w:jc w:val="both"/>
      </w:pPr>
      <w:r>
        <w:t>Ягяевым</w:t>
      </w:r>
      <w:r>
        <w:t xml:space="preserve"> Э.И. совершено административное правонарушение, существенно нарушающее о</w:t>
      </w:r>
      <w:r>
        <w:t xml:space="preserve">храняемые законом общественные отношения в сфере безопасности дорожного движения, в настоящее время он официально трудоустроен, не женат, страдает гастритом. </w:t>
      </w:r>
    </w:p>
    <w:p w:rsidR="00A77B3E" w:rsidP="00AF3E83">
      <w:pPr>
        <w:jc w:val="both"/>
      </w:pPr>
      <w:r>
        <w:t xml:space="preserve">Обстоятельством, смягчающим административную ответственность в соответствии с ч.2 ст.4.2 КоАП РФ </w:t>
      </w:r>
      <w:r>
        <w:t xml:space="preserve">признаю наличие заболевания у </w:t>
      </w:r>
      <w:r>
        <w:t>Ягяева</w:t>
      </w:r>
      <w:r>
        <w:t xml:space="preserve"> Э.И.</w:t>
      </w:r>
    </w:p>
    <w:p w:rsidR="00A77B3E" w:rsidP="00AF3E8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F3E83"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</w:t>
      </w:r>
      <w:r>
        <w:t xml:space="preserve">с целью предупреждения совершения новых правонарушений, считаю необходимым назначить </w:t>
      </w:r>
      <w:r>
        <w:t>Ягяеву</w:t>
      </w:r>
      <w:r>
        <w:t xml:space="preserve"> Э.И. административное наказание в пределах санкции </w:t>
      </w:r>
    </w:p>
    <w:p w:rsidR="00A77B3E" w:rsidP="00AF3E83">
      <w:pPr>
        <w:jc w:val="both"/>
      </w:pPr>
      <w:r>
        <w:t>ч.1 ст.12.8 КоАП РФ в виде административного штрафа с лишением права управления транспортными средствами на мини</w:t>
      </w:r>
      <w:r>
        <w:t>мальный срок, предусмотренный санкцией ч.1 ст.12.8 КоАП РФ.</w:t>
      </w:r>
    </w:p>
    <w:p w:rsidR="00A77B3E" w:rsidP="00AF3E83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F3E83">
      <w:pPr>
        <w:jc w:val="both"/>
      </w:pPr>
      <w:r>
        <w:t>На основании изложенного и руководствуясь ст.ст.29.9, 29.10 КоАП РФ,</w:t>
      </w:r>
    </w:p>
    <w:p w:rsidR="00A77B3E" w:rsidP="00AF3E83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AF3E83">
      <w:pPr>
        <w:jc w:val="both"/>
      </w:pPr>
    </w:p>
    <w:p w:rsidR="00A77B3E" w:rsidP="00AF3E83">
      <w:pPr>
        <w:jc w:val="both"/>
      </w:pPr>
      <w:r>
        <w:t xml:space="preserve">признать </w:t>
      </w:r>
      <w:r>
        <w:t>Ягяева</w:t>
      </w:r>
      <w:r>
        <w:t xml:space="preserve"> Э.И.</w:t>
      </w:r>
      <w:r>
        <w:t xml:space="preserve">, родившегося 27 ноября 1996 г. в </w:t>
      </w:r>
      <w:r>
        <w:t xml:space="preserve">адрес, проживающего по адресу: адрес, </w:t>
      </w: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</w:t>
      </w:r>
      <w:r>
        <w:t>ре сумма с лишением права управления транспортными средствами на срок один год шесть месяцев.</w:t>
      </w:r>
    </w:p>
    <w:p w:rsidR="00A77B3E" w:rsidP="00AF3E83"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</w:t>
      </w:r>
      <w:r>
        <w:t xml:space="preserve"> ОКТМО – телефон, ИНН – телефон, получатель УФК по адрес (ОМВД России по </w:t>
      </w:r>
      <w:r>
        <w:t>адрес), УИН 18810491191900002660.</w:t>
      </w:r>
    </w:p>
    <w:p w:rsidR="00A77B3E" w:rsidP="00AF3E83">
      <w:pPr>
        <w:jc w:val="both"/>
      </w:pPr>
      <w:r>
        <w:t xml:space="preserve">Разъяснить </w:t>
      </w:r>
      <w:r>
        <w:t>Ягяеву</w:t>
      </w:r>
      <w:r>
        <w:t xml:space="preserve"> Э.И., что водительское удостоверение (удостоверение тракториста) либо заявление о его утрате сдаётся в отделение ГИБДД по </w:t>
      </w:r>
      <w:r>
        <w:t xml:space="preserve">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>дня вступления постан</w:t>
      </w:r>
      <w:r>
        <w:t>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AF3E83">
      <w:pPr>
        <w:jc w:val="both"/>
      </w:pPr>
      <w:r>
        <w:t>В случае уклонения лица, лишённого специального права, от с</w:t>
      </w:r>
      <w:r>
        <w:t>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</w:t>
      </w:r>
      <w: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F3E83">
      <w:pPr>
        <w:jc w:val="both"/>
      </w:pPr>
      <w:r>
        <w:t xml:space="preserve">Постановление может быть обжаловано в Кировский районный суд адрес в </w:t>
      </w:r>
      <w:r>
        <w:t>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F3E83">
      <w:pPr>
        <w:jc w:val="both"/>
      </w:pPr>
    </w:p>
    <w:p w:rsidR="00A77B3E" w:rsidP="00AF3E83">
      <w:pPr>
        <w:jc w:val="both"/>
      </w:pPr>
    </w:p>
    <w:p w:rsidR="00A77B3E" w:rsidP="00AF3E8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t>И.В.Кувшинов</w:t>
      </w:r>
    </w:p>
    <w:p w:rsidR="00A77B3E" w:rsidP="00AF3E83">
      <w:pPr>
        <w:jc w:val="both"/>
      </w:pPr>
    </w:p>
    <w:p w:rsidR="00A77B3E" w:rsidP="00AF3E83">
      <w:pPr>
        <w:jc w:val="both"/>
      </w:pPr>
    </w:p>
    <w:p w:rsidR="00A77B3E" w:rsidP="00AF3E83">
      <w:pPr>
        <w:jc w:val="both"/>
      </w:pPr>
    </w:p>
    <w:p w:rsidR="00A77B3E" w:rsidP="00AF3E83">
      <w:pPr>
        <w:jc w:val="both"/>
      </w:pPr>
    </w:p>
    <w:p w:rsidR="00A77B3E" w:rsidP="00AF3E8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3"/>
    <w:rsid w:val="00A77B3E"/>
    <w:rsid w:val="00AF3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F3E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F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