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52-633/2017</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России по адрес, в отношении:</w:t>
      </w:r>
    </w:p>
    <w:p w:rsidR="00A77B3E">
      <w:r>
        <w:t xml:space="preserve">фио, паспортные данные, гражданина Российской Федерации, проживающего и зарегистрированного по адресу:                      адрес, адрес, пенсионера, инвалида 2-й группы, по статье 20.21 КоАП РФ,   </w:t>
      </w:r>
    </w:p>
    <w:p w:rsidR="00A77B3E">
      <w:r>
        <w:t>у с т а н о в и л:</w:t>
      </w:r>
    </w:p>
    <w:p w:rsidR="00A77B3E">
      <w:r>
        <w:t xml:space="preserve">дата в время, фио, находился в общественном месте в адрес на адрес, в состоянии алкогольного опьянения, оскорбляющем человеческое достоинство и общественную нравственность, что выражалось шаткой походкой, невнятной речью, резким запахом алкоголя из полости рта. Таким образом, своими действиями фио совершил административное правонарушение, предусмотренное ст.20.21 КоАП РФ - появление на улицах и в других общественных местах в состоянии опьянения, оскорбляющем человеческое достоинство и общественную нравственность. </w:t>
      </w:r>
    </w:p>
    <w:p w:rsidR="00A77B3E">
      <w:r>
        <w:t xml:space="preserve">В судебном заседании, фио вину в совершении административного правонарушения признал, в содеянном раскаялся, и пояснил, что накануне употреблял настойку в виде прополиса на спирту, и безалкогольное пиво. Отказался продувать алкотектор в Кировской ЦРБ, так как при его болезни – язве желудка, тест покажет наличие этилового спирта даже при употреблении кисломолочных продуктов.  </w:t>
      </w:r>
    </w:p>
    <w:p w:rsidR="00A77B3E">
      <w:r>
        <w:t xml:space="preserve">Участковый уполномоченный полиции ОМВД по адрес фио в судебном заседании пояснил, что дата в дежурную часть ОМВД по адрес поступило телефонное сообщение о том, что в районе здания прокуратуры по                          адрес в адрес находится гражданин в состоянии алкогольного опьянения. Прибыв на место, была установлена личность гражданина – фио, при наличии у него признаков опьянения – запах алкоголя из полости рта, шаткая походка, покраснение кожных покровов лица, также фио пояснял, что накануне употреблял пиво, в результате чего ему было предложено пройти освидетельствование в медицинском учреждении на состояние опьянения, на что он согласился. Прибыв в больницу дежурный врач, предложил фио пройти освидетельствование с помощью алкотектора, на что он категорически отказался, в связи с чем при наличии клинических признаков опьянения врач поставил диагноз алкогольное опьянение. На основании справки выданной врачом Кировской ЦРБ в отношении фио им был составлен протокол по ст. 20.21 КоАП РФ.   </w:t>
      </w:r>
    </w:p>
    <w:p w:rsidR="00A77B3E">
      <w:r>
        <w:t xml:space="preserve">В судебном заседании свидетель фио пояснил, что занимает должность заведующего отделения реанимации в Кировской ЦРБ, стаж его работы составляет 30 лет. дата он находился на дежурстве, во второй половине дня из приемного покоя ему сообщили, что сотрудники полиции привели гражданина на освидетельствование на состояние алкогольного опьянения. В ходе беседы с фио были установлены явные клинические признаки алкогольного опьянения – запах алкоголя из полости рта, шаткая походка, поведение, не соответствующее обстановке. На неоднократное предложение фио пройти освидетельствование с помощью алкотектора, он отвечал категорическим отказом. В связи с чем, диагноз – алкогольное опьянение, был поставлен на основании явных клинических признаков. Анализ крови либо мочи у фио не отбирался, так как данные анализы отбирают только при наличии направления органа направившего гражданина на освидетельствование, и подобные анализы в основном отбираются только у водителей транспортных средств, совершивших ДТП, либо при наличии признаков употребления наркотических веществ. В связи с тем, что фио в ходе беседы пояснял, что употреблял пиво, необходимости в отбирании анализов биологических объектов не было. Также пояснил, что при язвенной болезни желудка, результат наличия этилового спирта в выдыхаемом воздухе при употреблении кисломолочных продуктов может достигать 0,03 промиле.    </w:t>
      </w:r>
    </w:p>
    <w:p w:rsidR="00A77B3E">
      <w:r>
        <w:t xml:space="preserve">Вина фио в совершении правонарушения, предусмотренного ст.20.21 КоАП РФ, кроме пояснений правонарушителя, свидетеля и должностного лица составившего протокол,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РК № 161060 от дата (л.д.1);</w:t>
      </w:r>
    </w:p>
    <w:p w:rsidR="00A77B3E">
      <w:r>
        <w:t>· письменными объяснениями фио от дата, подтвержденными им в судебном заседании (л.д.3);</w:t>
      </w:r>
    </w:p>
    <w:p w:rsidR="00A77B3E">
      <w:r>
        <w:t xml:space="preserve">· протоколом о направлении на медицинское освидетельствование на состояние опьянения от дата, согласно которому, фио направлен для прохождения медицинского освидетельствования на состояние опьянения при наличии признаков опьянения: запах алкоголя из полости рта, неустойчивость позы, поведение, не соответствующее обстановке (л.д.4); </w:t>
      </w:r>
    </w:p>
    <w:p w:rsidR="00A77B3E">
      <w:r>
        <w:t>· справкой ГБУЗРК «Кировская ЦРБ», согласно которой фио установлен диагноз: алкогольное опьянение (л.д.6).</w:t>
      </w:r>
    </w:p>
    <w:p w:rsidR="00A77B3E">
      <w:r>
        <w:t>Изучив материалы дела,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Как следует из существа правонарушения, изложенного в протоколе об административном правонарушении, фио совершил появление в общественном месте в состоянии опьянения, оскорбляющем человеческое достоинство и общественную нравственность. </w:t>
      </w:r>
    </w:p>
    <w:p w:rsidR="00A77B3E">
      <w:r>
        <w:t>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20.21 КоАП РФ.</w:t>
      </w:r>
    </w:p>
    <w:p w:rsidR="00A77B3E">
      <w:r>
        <w:t>Назначая административное наказание правонарушителю, судья учитывает характер совершенного им административного правонарушения, личность виновного, и отношение к содеянному, обстоятельства, смягчающие административную ответственность, и отсутствие обстоятельств, отягчающих административную ответственность.</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 xml:space="preserve"> 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20.21 КоАП РФ, при этом назначение наказания в виде административного ареста, считаю не целесообразным.</w:t>
      </w:r>
    </w:p>
    <w:p w:rsidR="00A77B3E">
      <w:r>
        <w:t>На основании изложенного, руководствуясь ст.ст.29.9-29.11 КоАП РФ, мировой судья</w:t>
      </w:r>
    </w:p>
    <w:p w:rsidR="00A77B3E">
      <w:r>
        <w:t>п о с т а н о в и л:</w:t>
      </w:r>
    </w:p>
    <w:p w:rsidR="00A77B3E">
      <w:r>
        <w:t xml:space="preserve">         признать фио, паспортные данные, гражданина Российской Федерации, проживающего и зарегистрированного по адресу:                      адрес, адрес, виновным в совершении административного правонарушения, предусмотренного статьей 20.21 КоАП РФ и назначить ему наказание в виде административного штрафа в размере сумма.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УФК (ОМВД России по адрес), </w:t>
      </w:r>
    </w:p>
    <w:p w:rsidR="00A77B3E">
      <w:r>
        <w:t xml:space="preserve">КБК 18811690050056000140, </w:t>
      </w:r>
    </w:p>
    <w:p w:rsidR="00A77B3E">
      <w:r>
        <w:t xml:space="preserve">УИН 18880491170001610605,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w:t>
      </w:r>
    </w:p>
    <w:p w:rsidR="00A77B3E"/>
    <w:p w:rsidR="00A77B3E">
      <w:r>
        <w:t>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