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Дело № 5-52-636/2017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материал, поступивший от Врио начальника ОМВД России по адрес о привлечении к административной ответственности: </w:t>
      </w:r>
    </w:p>
    <w:p w:rsidR="00A77B3E">
      <w:r>
        <w:t>фио, паспортные данные, гражданина России, зарегистрированного и проживающего по адресу: адрес, адрес, не работающего, за совершение правонарушения, предусмотренного                  ст. 7.17 КоАП РФ,</w:t>
      </w:r>
    </w:p>
    <w:p w:rsidR="00A77B3E">
      <w:r>
        <w:t>установил:</w:t>
      </w:r>
    </w:p>
    <w:p w:rsidR="00A77B3E">
      <w:r>
        <w:t xml:space="preserve">дата, в 23-00 часа, фио, находясь на адрес, адрес, РК, умышленно повредил входную дверь и дверную ручку черенком от лопаты, принадлежащую фио, причинив ей имущественный ущерб на сумму сумма, чем совершил административное правонарушение, предусмотренное ст. 7.17 КоАП РФ.    </w:t>
      </w:r>
    </w:p>
    <w:p w:rsidR="00A77B3E">
      <w:r>
        <w:t xml:space="preserve">В судебном заседании правонарушитель фио вину в совершении административного правонарушения признал в полном объеме, в содеянном раскаялся, и пояснил, что совместно с фио употреблял алкогольные напитки, на почве возникшего между ними конфликта повредил черенком от лопаты входную дверь в его квартире. В настоящее время ущерб возместил в полном объёме, и потерпевшая не имеет к нему претензий ни морального, ни материального характера.  </w:t>
      </w:r>
    </w:p>
    <w:p w:rsidR="00A77B3E">
      <w:r>
        <w:t xml:space="preserve">Суд, выслушав пояснения правонарушителя фио,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ст. 7.17 КоАП РФ доказана материалами дела: </w:t>
      </w:r>
    </w:p>
    <w:p w:rsidR="00A77B3E">
      <w:r>
        <w:t>· протоколом об административном правонарушении № РК телефон от               дата (л.д.1);</w:t>
      </w:r>
    </w:p>
    <w:p w:rsidR="00A77B3E">
      <w:r>
        <w:t>· заявлением фио (л.д.3);</w:t>
      </w:r>
    </w:p>
    <w:p w:rsidR="00A77B3E">
      <w:r>
        <w:t>· письменными объяснениями фио, фиоВ, фио (л.д.6-8);</w:t>
      </w:r>
    </w:p>
    <w:p w:rsidR="00A77B3E">
      <w:r>
        <w:t>· протоколом осмотра места происшествия от дата – домовладения №10, кв.2 по адрес, адрес, в ходе которого осмотрена входная дверь с ручкой и на её поверхности обнаружены повреждения (л.д.4-5).</w:t>
      </w:r>
    </w:p>
    <w:p w:rsidR="00A77B3E">
      <w:r>
        <w:t xml:space="preserve">На основании изложенных доказательств, суд приходит к выводу, что вина правонарушителя фио установлена и в его действиях содержится состав административного правонарушения, предусмотренного ст. 7.17 КоАП РФ по признаку умышленного повреждения чужого имущества, когда эти действия не повлекли причинение значительного ущерба. </w:t>
      </w:r>
    </w:p>
    <w:p w:rsidR="00A77B3E">
      <w:r>
        <w:t xml:space="preserve">При назначении правонарушителю административного наказания, суд учитывает характер совершенного им административного правонарушения, обстоятельства отягчающие и смягчающие административную ответственность, данные о личности правонарушителя.         </w:t>
      </w:r>
    </w:p>
    <w:p w:rsidR="00A77B3E">
      <w:r>
        <w:t xml:space="preserve">         Обстоятельствами, смягчающими наказание фио, считаю признание вины, раскаяние в содеянном, полное возмещение ущерба, причиненного фио </w:t>
      </w:r>
    </w:p>
    <w:p w:rsidR="00A77B3E">
      <w:r>
        <w:t xml:space="preserve">         Обстоятельством, отягчающим наказание фио, считаю совершение административного правонарушения в состоянии алкогольного опьянения. </w:t>
      </w:r>
    </w:p>
    <w:p w:rsidR="00A77B3E">
      <w:r>
        <w:t xml:space="preserve">                   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   фио, административное наказание в виде административного штрафа в размере, предусмотренном санкцией статьи. </w:t>
      </w:r>
    </w:p>
    <w:p w:rsidR="00A77B3E"/>
    <w:p w:rsidR="00A77B3E"/>
    <w:p w:rsidR="00A77B3E">
      <w:r>
        <w:t>На основании изложенного, руководствуясь статьями 29.9, 29.10 КоАП РФ, мировой судья,</w:t>
      </w:r>
    </w:p>
    <w:p w:rsidR="00A77B3E">
      <w:r>
        <w:t>постановил:</w:t>
      </w:r>
    </w:p>
    <w:p w:rsidR="00A77B3E"/>
    <w:p w:rsidR="00A77B3E">
      <w:r>
        <w:t xml:space="preserve">фио, паспортные данные, зарегистрированного и проживающего по адресу: адрес, адрес, признать виновным в совершении административного правонарушения, предусмотренного ст. 7.17 КоАП РФ и подвергнуть его административному наказанию в виде административного штрафа в размере сумма. </w:t>
      </w:r>
    </w:p>
    <w:p w:rsidR="00A77B3E">
      <w:r>
        <w:t xml:space="preserve">  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18880491170001619181,     </w:t>
      </w:r>
    </w:p>
    <w:p w:rsidR="00A77B3E">
      <w:r>
        <w:t>наименование платежа - штраф.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</w:t>
      </w:r>
    </w:p>
    <w:p w:rsidR="00A77B3E"/>
    <w:p w:rsidR="00A77B3E">
      <w:r>
        <w:t xml:space="preserve">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