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52-639/2017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                         адрес, адрес, не работающего, по статье 6.9.1 КоАП РФ, </w:t>
      </w:r>
    </w:p>
    <w:p w:rsidR="00A77B3E">
      <w:r>
        <w:t>у с т а н о в и л:</w:t>
      </w:r>
    </w:p>
    <w:p w:rsidR="00A77B3E">
      <w:r>
        <w:t>дата в время установлено, что постановлением мирового судьи от дата по делу об административном правонарушении, предусмотренном ч. 1 ст. 6.9 КоАП РФ, на фио возложена обязанность в течение пятнадцати дней со дня вступления постановления в законную силу пройти диагностику у врача нарколога ГБУЗРК «Кировская ЦРБ». Постановление мирового судьи от дата вступило в законную силу дата В период времени с дата по настоящее время фио в ГБУЗРК «Кировская ЦРБ» для исполнения возложенной на него постановлением мирового судьи обязанности не явился, тем самым допустил бездействие, уклонился от прохождения диагностики, чем нарушил Постановление Правительства РФ от дата № 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/или/ медицинскую и /или/ социальную реабилитацию, в связи с потреблением наркотических средств или психотропных веществ без назначения врача». Таким образом, своими действиями фио совершил административное правонарушение, предусмотренное ст.6.9.1 КоАП РФ -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забыл о том, что на него судьей возложена дополнительная обязанность по прохождению диагностики, в связи с потреблением наркотических веществ без назначения врача.   </w:t>
      </w:r>
    </w:p>
    <w:p w:rsidR="00A77B3E">
      <w:r>
        <w:t xml:space="preserve">Вина фио в совершении правонарушения, предусмотренного ст.6.9.1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>· рапортом оперуполномоченного ОКОН ОМВД России по адрес от дата (л.д.3);</w:t>
      </w:r>
    </w:p>
    <w:p w:rsidR="00A77B3E">
      <w:r>
        <w:t>· постановлением и.о. мирового судьи судебного участка № 52 Кировского судебного района РК №5-52-205/2017 от дата, вступившим в законную силу дата (л.д.4-5);</w:t>
      </w:r>
    </w:p>
    <w:p w:rsidR="00A77B3E">
      <w:r>
        <w:t>· сообщением ГБУЗ РК «Кировская ЦРБ» от дата, согласно которому фио на которого судьей возложена обязанность по прохождению диагностики, в связи с потреблением наркотических веществ без назначения врача к врачу-психиатру-наркологу не обращался (л.д.6);</w:t>
      </w:r>
    </w:p>
    <w:p w:rsidR="00A77B3E">
      <w:r>
        <w:t>· письменными объяснениями фио от дата, подтвержденными в судебном заседании (л.д.7).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/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уклонение от прохождения диагностики будучи лицом, на которое судьей возложена обязанность пройти диагностику, в связи с потреблением наркотических средств без назначения врача.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6.9.1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 – признание вины, раскаяние в содеянном, и обстоятельство, отягчающее административную ответственность, которого не имеется.</w:t>
      </w:r>
    </w:p>
    <w:p w:rsidR="00A77B3E">
      <w:r>
        <w:t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Водениктова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статьей 6.9.1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18880491170001610648,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