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</w:t>
      </w:r>
      <w:r>
        <w:t>Дело №5-52-682/2019</w:t>
      </w:r>
    </w:p>
    <w:p w:rsidR="00A77B3E">
      <w:r>
        <w:t xml:space="preserve">                                           </w:t>
      </w:r>
      <w:r>
        <w:t>ПОСТАНОВЛЕНИЕ</w:t>
      </w:r>
    </w:p>
    <w:p w:rsidR="00A77B3E"/>
    <w:p w:rsidR="00A77B3E">
      <w:r>
        <w:t>26 ноября 2019 г.                                                                                        адрес</w:t>
      </w:r>
    </w:p>
    <w:p w:rsidR="00A77B3E"/>
    <w:p w:rsidR="00A77B3E" w:rsidP="00C332B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</w:t>
      </w:r>
      <w:r>
        <w:t xml:space="preserve">ской Федерации об административных правонарушениях (далее – КоАП РФ), в отношении </w:t>
      </w:r>
    </w:p>
    <w:p w:rsidR="00A77B3E" w:rsidP="00C332B7">
      <w:pPr>
        <w:jc w:val="both"/>
      </w:pPr>
      <w:r>
        <w:t>Думана</w:t>
      </w:r>
      <w:r>
        <w:t xml:space="preserve"> А.В.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неженатого, имеющего на иждивении несо</w:t>
      </w:r>
      <w:r>
        <w:t xml:space="preserve">вершеннолетнего ребёнка, паспортные данные,   </w:t>
      </w:r>
    </w:p>
    <w:p w:rsidR="00A77B3E" w:rsidP="00C332B7">
      <w:pPr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C332B7">
      <w:pPr>
        <w:jc w:val="both"/>
      </w:pPr>
    </w:p>
    <w:p w:rsidR="00A77B3E" w:rsidP="00C332B7">
      <w:pPr>
        <w:jc w:val="both"/>
      </w:pPr>
      <w:r>
        <w:t>Думан</w:t>
      </w:r>
      <w:r>
        <w:t xml:space="preserve"> А.В. дата в время час. на адрес в </w:t>
      </w:r>
      <w:r>
        <w:t xml:space="preserve">адрес в багажнике автомобиля марка автомобиля с государственным регистрационным знаком </w:t>
      </w:r>
      <w:r>
        <w:t xml:space="preserve">и в куртке незаконно хранил без цели сбыта наркотическое </w:t>
      </w:r>
      <w:r>
        <w:t xml:space="preserve">средство – каннабис (марихуану) массой 3,07 г, что не является значительным размером.  </w:t>
      </w:r>
    </w:p>
    <w:p w:rsidR="00A77B3E" w:rsidP="00C332B7">
      <w:pPr>
        <w:jc w:val="both"/>
      </w:pPr>
      <w:r>
        <w:t xml:space="preserve">В судебном заседании </w:t>
      </w:r>
      <w:r>
        <w:t>Думан</w:t>
      </w:r>
      <w:r>
        <w:t xml:space="preserve"> А.В. виновность в совершении административного правонарушения, предусмотренного ч.1 ст.6.8 КоАП РФ, признал, обстоятельства, изложенные в про</w:t>
      </w:r>
      <w:r>
        <w:t xml:space="preserve">токоле об административном правонарушении, не оспаривал, в содеянном раскаялся, пояснил, что коноплю нашёл, после чего решил привезти домой для её употребления.  </w:t>
      </w:r>
    </w:p>
    <w:p w:rsidR="00A77B3E" w:rsidP="00C332B7">
      <w:pPr>
        <w:jc w:val="both"/>
      </w:pPr>
      <w:r>
        <w:t xml:space="preserve">Отводов и ходатайств в ходе судебного разбирательства </w:t>
      </w:r>
      <w:r>
        <w:t>Думаном</w:t>
      </w:r>
      <w:r>
        <w:t xml:space="preserve"> А.В. заявлено не было.</w:t>
      </w:r>
    </w:p>
    <w:p w:rsidR="00A77B3E" w:rsidP="00C332B7">
      <w:pPr>
        <w:jc w:val="both"/>
      </w:pPr>
      <w:r>
        <w:t>Выслушав</w:t>
      </w:r>
      <w:r>
        <w:t xml:space="preserve"> объяснения </w:t>
      </w:r>
      <w:r>
        <w:t>Думана</w:t>
      </w:r>
      <w:r>
        <w:t xml:space="preserve"> А.В.,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 w:rsidR="00A77B3E" w:rsidP="00C332B7">
      <w:pPr>
        <w:jc w:val="both"/>
      </w:pPr>
      <w:r>
        <w:t xml:space="preserve">Так, факт совершения </w:t>
      </w:r>
      <w:r>
        <w:t>Думаном</w:t>
      </w:r>
      <w:r>
        <w:t xml:space="preserve"> А.В. административного правонарушения, пре</w:t>
      </w:r>
      <w:r>
        <w:t>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копией п</w:t>
      </w:r>
      <w:r>
        <w:t xml:space="preserve">остановления об отказе в возбуждении уголовного дела в отношении </w:t>
      </w:r>
      <w:r>
        <w:t>Думана</w:t>
      </w:r>
      <w:r>
        <w:t xml:space="preserve"> А.В. по ч.1 ст.228 УК РФ от дата (л.д.4-5), рапортом участкового уполномоченного полиции ОМВД России по адрес </w:t>
      </w:r>
      <w:r>
        <w:t>фио</w:t>
      </w:r>
      <w:r>
        <w:t xml:space="preserve"> от дата </w:t>
      </w:r>
    </w:p>
    <w:p w:rsidR="00A77B3E" w:rsidP="00C332B7">
      <w:pPr>
        <w:jc w:val="both"/>
      </w:pPr>
      <w:r>
        <w:t xml:space="preserve">дата о выявлении в действиях </w:t>
      </w:r>
      <w:r>
        <w:t>Думана</w:t>
      </w:r>
      <w:r>
        <w:t xml:space="preserve"> А.В. признаков администра</w:t>
      </w:r>
      <w:r>
        <w:t>тивного правонарушения, предусмотренного ч.1 ст.6.8 КоАП РФ (л.д.8), копией заключения эксперта №1/2065 от дата с выводами о том, что вещества массой 0,04 г, 0,03 г, 3 г (в пересчёте на высушенное вещество) являются наркотическим средством каннабис (мариху</w:t>
      </w:r>
      <w:r>
        <w:t xml:space="preserve">ана) (л.д.10-17), копией протокола осмотра места происшествия с </w:t>
      </w:r>
      <w:r>
        <w:t>фототаблицей</w:t>
      </w:r>
      <w:r>
        <w:t xml:space="preserve"> от дата (л.д.19-35).  </w:t>
      </w:r>
    </w:p>
    <w:p w:rsidR="00A77B3E" w:rsidP="00C332B7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</w:t>
      </w:r>
      <w:r>
        <w:t>требованиями КоА</w:t>
      </w:r>
      <w:r>
        <w:t>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332B7">
      <w:pPr>
        <w:jc w:val="both"/>
      </w:pPr>
      <w:r>
        <w:t xml:space="preserve">Действия </w:t>
      </w:r>
      <w:r>
        <w:t>Думана</w:t>
      </w:r>
      <w:r>
        <w:t xml:space="preserve"> А.В. необходимо квалифиц</w:t>
      </w:r>
      <w:r>
        <w:t xml:space="preserve">ировать по ч.1 ст.6.8 КоАП РФ, как незаконная перевозка без цели сбыта наркотических средств. </w:t>
      </w:r>
    </w:p>
    <w:p w:rsidR="00A77B3E" w:rsidP="00C332B7">
      <w:pPr>
        <w:jc w:val="both"/>
      </w:pPr>
      <w:r>
        <w:t xml:space="preserve">При назначении административного наказания </w:t>
      </w:r>
      <w:r>
        <w:t>Думану</w:t>
      </w:r>
      <w:r>
        <w:t xml:space="preserve"> А.В. учитывается характер совершённого им административного правонарушения, личность виновного, его имущественн</w:t>
      </w:r>
      <w:r>
        <w:t xml:space="preserve">ое положение, обстоятельства, смягчающие административную ответственность. </w:t>
      </w:r>
    </w:p>
    <w:p w:rsidR="00A77B3E" w:rsidP="00C332B7">
      <w:pPr>
        <w:jc w:val="both"/>
      </w:pPr>
      <w:r>
        <w:t>Думаном</w:t>
      </w:r>
      <w:r>
        <w:t xml:space="preserve"> А.В.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ранее прив</w:t>
      </w:r>
      <w:r>
        <w:t>лекался к административной ответственности, на иждивении имеет несовершеннолетнего ребёнка, паспортные данные.</w:t>
      </w:r>
    </w:p>
    <w:p w:rsidR="00A77B3E" w:rsidP="00C332B7">
      <w:pPr>
        <w:jc w:val="both"/>
      </w:pPr>
      <w:r>
        <w:t xml:space="preserve">Обстоятельствами, смягчающими административную ответственность, признаю в соответствии с ст.4.2 КоАП РФ признание </w:t>
      </w:r>
      <w:r>
        <w:t>Думана</w:t>
      </w:r>
      <w:r>
        <w:t xml:space="preserve"> А.В. своей вины, его ра</w:t>
      </w:r>
      <w:r>
        <w:t xml:space="preserve">скаяние в содеянном, наличие малолетнего ребёнка у виновного.  </w:t>
      </w:r>
    </w:p>
    <w:p w:rsidR="00A77B3E" w:rsidP="00C332B7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332B7">
      <w:pPr>
        <w:jc w:val="both"/>
      </w:pPr>
      <w:r>
        <w:t>Учитывая характер совершенного правонарушения, данные о личности виновного, обстоятельства, смягчающие администрати</w:t>
      </w:r>
      <w:r>
        <w:t xml:space="preserve">вную ответственность, с целью предупреждения совершения новых правонарушений, считаю необходимым назначить </w:t>
      </w:r>
      <w:r>
        <w:t>Думану</w:t>
      </w:r>
      <w:r>
        <w:t xml:space="preserve"> А.В. административное наказание в виде административного ареста в пределах санкции ч.1 ст.6.8 КоАП РФ.</w:t>
      </w:r>
    </w:p>
    <w:p w:rsidR="00A77B3E" w:rsidP="00C332B7">
      <w:pPr>
        <w:jc w:val="both"/>
      </w:pPr>
      <w:r>
        <w:t>Учитывая количество и вид обнаруженного</w:t>
      </w:r>
      <w:r>
        <w:t xml:space="preserve"> у </w:t>
      </w:r>
      <w:r>
        <w:t>Думана</w:t>
      </w:r>
      <w:r>
        <w:t xml:space="preserve"> А.В. наркотического средства,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</w:t>
      </w:r>
      <w:r>
        <w:t>ать пройти лечение от наркомании.</w:t>
      </w:r>
    </w:p>
    <w:p w:rsidR="00A77B3E" w:rsidP="00C332B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332B7">
      <w:pPr>
        <w:jc w:val="both"/>
      </w:pPr>
      <w:r>
        <w:t>На основании вышеизложенного и руководствуясь ст.ст.29.9, 29.10 КоАП РФ,</w:t>
      </w:r>
    </w:p>
    <w:p w:rsidR="00A77B3E" w:rsidP="00C332B7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C332B7">
      <w:pPr>
        <w:jc w:val="both"/>
      </w:pPr>
      <w:r>
        <w:t xml:space="preserve">признать </w:t>
      </w:r>
      <w:r>
        <w:t>Думана</w:t>
      </w:r>
      <w:r>
        <w:t xml:space="preserve"> А.В.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5</w:t>
      </w:r>
      <w:r>
        <w:t xml:space="preserve"> (пять) суток. </w:t>
      </w:r>
    </w:p>
    <w:p w:rsidR="00A77B3E" w:rsidP="00C332B7">
      <w:pPr>
        <w:jc w:val="both"/>
      </w:pPr>
      <w:r>
        <w:t>Срок наказания исчислять с момента задержания.</w:t>
      </w:r>
    </w:p>
    <w:p w:rsidR="00A77B3E" w:rsidP="00C332B7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C332B7">
      <w:pPr>
        <w:jc w:val="both"/>
      </w:pPr>
      <w:r>
        <w:t xml:space="preserve">Обязать </w:t>
      </w:r>
      <w:r>
        <w:t>Думана</w:t>
      </w:r>
      <w:r>
        <w:t xml:space="preserve"> А.В.</w:t>
      </w:r>
      <w:r>
        <w:t xml:space="preserve"> пройти диагностику у врача-нарколога ГБУЗ РК «Кировская центральн</w:t>
      </w:r>
      <w:r>
        <w:t>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C332B7">
      <w:pPr>
        <w:jc w:val="both"/>
      </w:pPr>
      <w:r>
        <w:t>Контроль за исполнением лицом</w:t>
      </w:r>
      <w:r>
        <w:t xml:space="preserve">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</w:t>
      </w:r>
      <w:r>
        <w:t>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 w:rsidP="00C332B7">
      <w:pPr>
        <w:jc w:val="both"/>
      </w:pPr>
      <w:r>
        <w:t>При смене места жительства лица, на которое в</w:t>
      </w:r>
      <w:r>
        <w:t>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C332B7">
      <w:pPr>
        <w:jc w:val="both"/>
      </w:pPr>
      <w:r>
        <w:t>Вещественное доказательство: наркотическое средство – к</w:t>
      </w:r>
      <w:r>
        <w:t xml:space="preserve">аннабис, хранящееся согласно рапорту УУП ОМВД России по адрес </w:t>
      </w:r>
      <w:r>
        <w:t>фио</w:t>
      </w:r>
      <w:r>
        <w:t xml:space="preserve"> под его ответственным хранением в боксе №5 ОМВД России по адрес, по вступлению постановления в законную силу уничтожить. </w:t>
      </w:r>
    </w:p>
    <w:p w:rsidR="00A77B3E" w:rsidP="00C332B7">
      <w:pPr>
        <w:jc w:val="both"/>
      </w:pPr>
      <w:r>
        <w:t>Исполнения постановления в части вещественных доказательств возложи</w:t>
      </w:r>
      <w:r>
        <w:t xml:space="preserve">ть на ОМВД России по адрес.  </w:t>
      </w:r>
    </w:p>
    <w:p w:rsidR="00A77B3E" w:rsidP="00C332B7">
      <w:pPr>
        <w:jc w:val="both"/>
      </w:pPr>
      <w:r>
        <w:t xml:space="preserve">Разъяснить </w:t>
      </w:r>
      <w:r>
        <w:t>Думану</w:t>
      </w:r>
      <w:r>
        <w:t xml:space="preserve"> А.В.,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</w:t>
      </w:r>
      <w:r>
        <w:t>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C332B7">
      <w:pPr>
        <w:jc w:val="both"/>
      </w:pPr>
      <w:r>
        <w:t>Постановление может быть обжаловано в Кировский районный суд адрес в течение десяти суток со дня</w:t>
      </w:r>
      <w:r>
        <w:t xml:space="preserve"> вручения или получения копии постановления через судью, которым вынесено постановление по делу.</w:t>
      </w:r>
    </w:p>
    <w:p w:rsidR="00A77B3E" w:rsidP="00C332B7">
      <w:pPr>
        <w:jc w:val="both"/>
      </w:pPr>
    </w:p>
    <w:p w:rsidR="00A77B3E" w:rsidP="00C332B7">
      <w:pPr>
        <w:jc w:val="both"/>
      </w:pPr>
    </w:p>
    <w:p w:rsidR="00A77B3E" w:rsidP="00C332B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332B7">
      <w:pPr>
        <w:jc w:val="both"/>
      </w:pPr>
    </w:p>
    <w:p w:rsidR="00A77B3E" w:rsidP="00C332B7">
      <w:pPr>
        <w:jc w:val="both"/>
      </w:pPr>
    </w:p>
    <w:p w:rsidR="00A77B3E" w:rsidP="00C332B7">
      <w:pPr>
        <w:jc w:val="both"/>
      </w:pPr>
    </w:p>
    <w:p w:rsidR="00A77B3E" w:rsidP="00C332B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B7"/>
    <w:rsid w:val="00A77B3E"/>
    <w:rsid w:val="00C33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5B3886-5DA5-4C87-8F74-96323C5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