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3B1ECD">
      <w:pPr>
        <w:ind w:left="5760" w:firstLine="720"/>
      </w:pPr>
      <w:r>
        <w:t>Дело №5-53-11/2018</w:t>
      </w:r>
    </w:p>
    <w:p w:rsidR="00A77B3E" w:rsidP="003B1ECD">
      <w:pPr>
        <w:ind w:left="2880"/>
      </w:pPr>
      <w:r>
        <w:t>ПОСТАНОВЛЕНИЕ</w:t>
      </w:r>
    </w:p>
    <w:p w:rsidR="00A77B3E"/>
    <w:p w:rsidR="00A77B3E" w:rsidP="003B1ECD">
      <w:pPr>
        <w:jc w:val="both"/>
      </w:pPr>
      <w:r>
        <w:t xml:space="preserve">23 января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3B1ECD">
      <w:pPr>
        <w:jc w:val="both"/>
      </w:pPr>
    </w:p>
    <w:p w:rsidR="00A77B3E" w:rsidP="003B1ECD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3B1ECD">
      <w:pPr>
        <w:jc w:val="both"/>
      </w:pPr>
      <w:r>
        <w:t xml:space="preserve">... наименование организации Игнатьева Евгения Георгиевича, паспортные данные, гражданина ..., проживающего по адресу: адрес, </w:t>
      </w:r>
    </w:p>
    <w:p w:rsidR="00A77B3E" w:rsidP="003B1ECD">
      <w:pPr>
        <w:jc w:val="both"/>
      </w:pPr>
      <w:r>
        <w:t xml:space="preserve">адрес,  </w:t>
      </w:r>
    </w:p>
    <w:p w:rsidR="00A77B3E" w:rsidP="003B1ECD">
      <w:pPr>
        <w:jc w:val="both"/>
      </w:pPr>
    </w:p>
    <w:p w:rsidR="00A77B3E" w:rsidP="003B1ECD">
      <w:pPr>
        <w:ind w:left="2880" w:firstLine="720"/>
        <w:jc w:val="both"/>
      </w:pPr>
      <w:r>
        <w:t>установил:</w:t>
      </w:r>
    </w:p>
    <w:p w:rsidR="00A77B3E" w:rsidP="003B1ECD">
      <w:pPr>
        <w:jc w:val="both"/>
      </w:pPr>
    </w:p>
    <w:p w:rsidR="00A77B3E" w:rsidP="003B1ECD">
      <w:pPr>
        <w:jc w:val="both"/>
      </w:pPr>
      <w:r>
        <w:t>Игнатьев Е.Г., являясь должностным лицом – ... наименование организации (далее – Организаци</w:t>
      </w:r>
      <w:r>
        <w:t xml:space="preserve">я), и находясь по адресу: адрес, </w:t>
      </w:r>
    </w:p>
    <w:p w:rsidR="00A77B3E" w:rsidP="003B1ECD">
      <w:pPr>
        <w:jc w:val="both"/>
      </w:pPr>
      <w:r>
        <w:t>адрес, по месту нахождения Организации, в нарушение п.3 ст.289 НК РФ не представил в срок до дата налоговую декларацию (налоговый расчёт) по налогу на прибыль организации за первый квартал дата</w:t>
      </w:r>
    </w:p>
    <w:p w:rsidR="00A77B3E" w:rsidP="003B1ECD">
      <w:pPr>
        <w:jc w:val="both"/>
      </w:pPr>
      <w:r>
        <w:t xml:space="preserve">Игнатьев Е.Г., извещённый о </w:t>
      </w:r>
      <w:r>
        <w:t xml:space="preserve">времени и месте рассмотрения дела надлежащим образом, в судебное заседание не явился, ходатайств и отводов не заявил. </w:t>
      </w:r>
    </w:p>
    <w:p w:rsidR="00A77B3E" w:rsidP="003B1ECD">
      <w:pPr>
        <w:jc w:val="both"/>
      </w:pPr>
      <w:r>
        <w:t xml:space="preserve">О времени и месте рассмотрения дела Игнатьев Е.Г. извещался по месту жительства заказным письмом с уведомлением, однако конверт вернулся </w:t>
      </w:r>
      <w:r>
        <w:t>в суд по истечению срока хранения.</w:t>
      </w:r>
    </w:p>
    <w:p w:rsidR="00A77B3E" w:rsidP="003B1ECD">
      <w:pPr>
        <w:jc w:val="both"/>
      </w:pPr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ведётся производство по делу об административном правонарушении лишь в случаях, п</w:t>
      </w:r>
      <w:r>
        <w:t>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</w:t>
      </w:r>
      <w:r>
        <w:t>з удовлетворения.</w:t>
      </w:r>
    </w:p>
    <w:p w:rsidR="00A77B3E" w:rsidP="003B1ECD">
      <w:pPr>
        <w:jc w:val="both"/>
      </w:pPr>
      <w:r>
        <w:t>В соответствии с абзацем вторым п.6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</w:t>
      </w:r>
      <w:r>
        <w:t xml:space="preserve">ях»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</w:t>
      </w:r>
      <w:r>
        <w:t>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приёма, вручен</w:t>
      </w:r>
      <w:r>
        <w:t>ия, хранения и возврата почтовых отправлений разряда «Судебное», утвержденных приказом ФГУП «Почта России» от 5 декабря 2014 г. №423-п.</w:t>
      </w:r>
    </w:p>
    <w:p w:rsidR="00A77B3E" w:rsidP="003B1ECD">
      <w:pPr>
        <w:jc w:val="both"/>
      </w:pPr>
      <w:r>
        <w:t>Учитывая изложенное, считаю Игнатьева Е.Г. извещённым о времени и месте рассмотрения дела надлежащим образом и полагаю в</w:t>
      </w:r>
      <w:r>
        <w:t>озможным рассмотреть дело в его отсутствие.</w:t>
      </w:r>
    </w:p>
    <w:p w:rsidR="00A77B3E" w:rsidP="003B1ECD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в своём ходатайстве просил рассмотреть дело в отсутств</w:t>
      </w:r>
      <w:r>
        <w:t xml:space="preserve">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3B1ECD">
      <w:pPr>
        <w:jc w:val="both"/>
      </w:pPr>
      <w:r>
        <w:t>Исследовав материалы дела, прихожу к следующим выводам.</w:t>
      </w:r>
    </w:p>
    <w:p w:rsidR="00A77B3E" w:rsidP="003B1ECD">
      <w:pPr>
        <w:jc w:val="both"/>
      </w:pPr>
      <w:r>
        <w:t xml:space="preserve">В соответствии с п.3 ст.289 НК РФ налогоплательщики </w:t>
      </w:r>
      <w:r>
        <w:t>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</w:t>
      </w:r>
      <w:r>
        <w:t>и, представляют налоговые декларации в сроки, установленные для уплаты авансовых платежей.</w:t>
      </w:r>
    </w:p>
    <w:p w:rsidR="00A77B3E" w:rsidP="003B1ECD">
      <w:pPr>
        <w:jc w:val="both"/>
      </w:pPr>
      <w:r>
        <w:t>Как усматривается из материалов дела, Организация, руководителем которой является Игнатьев Е.Г., поставлена на учёт в Межрайонной инспекции ФНС России №4 по Республи</w:t>
      </w:r>
      <w:r>
        <w:t>ке Крым дата</w:t>
      </w:r>
    </w:p>
    <w:p w:rsidR="00A77B3E" w:rsidP="003B1ECD">
      <w:pPr>
        <w:jc w:val="both"/>
      </w:pPr>
      <w:r>
        <w:t>Налоговая декларация (налоговый расчёт) по налогу на прибыль организации за первый квартал дата в налоговый орган по месту учёта в установленный срок Организацией не представлена.</w:t>
      </w:r>
    </w:p>
    <w:p w:rsidR="00A77B3E" w:rsidP="003B1ECD">
      <w:pPr>
        <w:jc w:val="both"/>
      </w:pPr>
      <w:r>
        <w:t>Таким образом, руководитель Организации Игнатьев Е.Г. не исполн</w:t>
      </w:r>
      <w:r>
        <w:t xml:space="preserve">ил обязанность по своевременному предоставлению налоговой декларации, чем нарушила требования п.3 ст.289 НК РФ.  </w:t>
      </w:r>
    </w:p>
    <w:p w:rsidR="00A77B3E" w:rsidP="003B1ECD">
      <w:pPr>
        <w:jc w:val="both"/>
      </w:pPr>
      <w:r>
        <w:t>Факт совершения Игнатьевым Е.Г. административного правонарушения подтверждается: протоколом об административном правонарушении от дата №1863 (</w:t>
      </w:r>
      <w:r>
        <w:t xml:space="preserve">л.д.1-2), сведениями об Организации из ЕГРЮЛ (л.д.3-8), выпиской из реестра юридических лиц «Списки лиц, не представивших налоговую и бухгалтерскую отчётность» (л.д.9). </w:t>
      </w:r>
    </w:p>
    <w:p w:rsidR="00A77B3E" w:rsidP="003B1ECD">
      <w:pPr>
        <w:jc w:val="both"/>
      </w:pPr>
      <w:r>
        <w:t>Оценив в соответствии со ст.26.11 КоАП РФ исследованные в судебном заседании доказател</w:t>
      </w:r>
      <w:r>
        <w:t xml:space="preserve">ьства, признаю их допустимыми, достоверными и в своей совокупности достаточными для признания руководителя Организации </w:t>
      </w:r>
    </w:p>
    <w:p w:rsidR="00A77B3E" w:rsidP="003B1ECD">
      <w:pPr>
        <w:jc w:val="both"/>
      </w:pPr>
      <w:r>
        <w:t>Игнатьева Е.Г. виновным в совершении административного правонарушения, предусмотренного ч.1 ст.15.6 КоАП РФ, то есть в непредставлении в</w:t>
      </w:r>
      <w:r>
        <w:t xml:space="preserve">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3B1ECD">
      <w:pPr>
        <w:jc w:val="both"/>
      </w:pPr>
      <w:r>
        <w:t>При назначении административного наказания Игнатьеву Е.Г. учитывается характер</w:t>
      </w:r>
      <w:r>
        <w:t xml:space="preserve">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3B1ECD">
      <w:pPr>
        <w:jc w:val="both"/>
      </w:pPr>
      <w:r>
        <w:t xml:space="preserve">Игнатьевым Е.Г. совершено административное правонарушение в области </w:t>
      </w:r>
      <w:r>
        <w:t>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 w:rsidP="003B1ECD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3B1ECD">
      <w:pPr>
        <w:jc w:val="both"/>
      </w:pPr>
      <w:r>
        <w:t>Согласно выписке из</w:t>
      </w:r>
      <w:r>
        <w:t xml:space="preserve"> ЕГРЮЛ Игнатьев Е.Г. является ... наименование организации, и в силу ст.2.4 КоАП РФ является должностным лицом.</w:t>
      </w:r>
    </w:p>
    <w:p w:rsidR="00A77B3E" w:rsidP="003B1ECD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</w:t>
      </w:r>
      <w:r>
        <w:t xml:space="preserve">тветственность, считаю необходимым назначить </w:t>
      </w:r>
    </w:p>
    <w:p w:rsidR="00A77B3E" w:rsidP="003B1ECD">
      <w:pPr>
        <w:jc w:val="both"/>
      </w:pPr>
      <w:r>
        <w:t>Игнатьеву Е.Г. административное наказание в виде административного штрафа в минимальном размере, предусмотренном санкцией ч.1 ст.15.6 КоАП РФ.</w:t>
      </w:r>
    </w:p>
    <w:p w:rsidR="00A77B3E" w:rsidP="003B1ECD">
      <w:pPr>
        <w:jc w:val="both"/>
      </w:pPr>
      <w:r>
        <w:t>Обстоятельства, предусмотренные ст. 24.5 КоАП РФ, исключающие произ</w:t>
      </w:r>
      <w:r>
        <w:t>водство по делу, отсутствуют.</w:t>
      </w:r>
    </w:p>
    <w:p w:rsidR="00A77B3E" w:rsidP="003B1ECD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3B1ECD">
      <w:pPr>
        <w:jc w:val="both"/>
      </w:pPr>
    </w:p>
    <w:p w:rsidR="00A77B3E" w:rsidP="003B1ECD">
      <w:pPr>
        <w:ind w:left="2880" w:firstLine="720"/>
        <w:jc w:val="both"/>
      </w:pPr>
      <w:r>
        <w:t>постановил:</w:t>
      </w:r>
    </w:p>
    <w:p w:rsidR="00A77B3E" w:rsidP="003B1ECD">
      <w:pPr>
        <w:jc w:val="both"/>
      </w:pPr>
    </w:p>
    <w:p w:rsidR="00A77B3E" w:rsidP="003B1ECD">
      <w:pPr>
        <w:jc w:val="both"/>
      </w:pPr>
      <w:r>
        <w:t xml:space="preserve">признать Игнатьева Евгения Георгиевича, паспортные данные, проживающего по адресу: адрес, </w:t>
      </w:r>
    </w:p>
    <w:p w:rsidR="00A77B3E" w:rsidP="003B1ECD">
      <w:pPr>
        <w:jc w:val="both"/>
      </w:pPr>
      <w:r>
        <w:t>адрес, виновным в совершении административного прав</w:t>
      </w:r>
      <w:r>
        <w:t>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 w:rsidR="00A77B3E" w:rsidP="003B1ECD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</w:t>
      </w:r>
      <w:r>
        <w:t>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</w:t>
      </w:r>
      <w:r>
        <w:t xml:space="preserve"> Республике Крым ЦБРФ открытый УФК по РК, БИК телефон.  </w:t>
      </w:r>
    </w:p>
    <w:p w:rsidR="00A77B3E" w:rsidP="003B1ECD">
      <w:pPr>
        <w:jc w:val="both"/>
      </w:pPr>
      <w:r>
        <w:t xml:space="preserve">Разъяснить Игнатьеву Е.Г.,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</w:t>
      </w:r>
      <w:r>
        <w:t xml:space="preserve">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3B1ECD">
      <w:pPr>
        <w:jc w:val="both"/>
      </w:pPr>
      <w:r>
        <w:t>Постановление может быть обжаловано в Кировский районный суд Республики Крым в</w:t>
      </w:r>
      <w:r>
        <w:t xml:space="preserve">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3B1ECD">
      <w:pPr>
        <w:jc w:val="both"/>
      </w:pPr>
    </w:p>
    <w:p w:rsidR="00A77B3E" w:rsidP="003B1ECD">
      <w:pPr>
        <w:jc w:val="both"/>
      </w:pPr>
    </w:p>
    <w:p w:rsidR="00A77B3E" w:rsidP="003B1EC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B1ECD">
      <w:pPr>
        <w:jc w:val="both"/>
      </w:pPr>
    </w:p>
    <w:p w:rsidR="00A77B3E" w:rsidP="003B1ECD">
      <w:pPr>
        <w:jc w:val="both"/>
      </w:pPr>
    </w:p>
    <w:p w:rsidR="00A77B3E" w:rsidP="003B1EC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CD"/>
    <w:rsid w:val="003B1EC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85F22D-C578-427F-AFDC-F7996F48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B1EC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B1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