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№5-53-18/2021</w:t>
      </w:r>
    </w:p>
    <w:p>
      <w:pPr>
        <w:ind w:left="2880" w:firstLine="720"/>
      </w:pPr>
      <w:r>
        <w:t>ПОСТАНОВЛЕНИЕ</w:t>
      </w:r>
    </w:p>
    <w:p/>
    <w:p>
      <w:pPr>
        <w:jc w:val="both"/>
      </w:pPr>
      <w:r>
        <w:t xml:space="preserve">8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Осоргина </w:t>
      </w:r>
      <w:r>
        <w:t>фио</w:t>
      </w:r>
      <w:r>
        <w:t xml:space="preserve"> родившегося дата в </w:t>
      </w:r>
    </w:p>
    <w:p>
      <w:pPr>
        <w:jc w:val="both"/>
      </w:pPr>
      <w:r>
        <w:t xml:space="preserve">адрес, гражданина ..., зарегистрированного по адресу: адрес, </w:t>
      </w:r>
    </w:p>
    <w:p>
      <w:pPr>
        <w:jc w:val="both"/>
      </w:pPr>
      <w:r>
        <w:t xml:space="preserve">адрес, проживающего по адресу: адрес, ... и паспортные данные,  </w:t>
      </w:r>
    </w:p>
    <w:p>
      <w:pPr>
        <w:jc w:val="both"/>
      </w:pPr>
    </w:p>
    <w:p>
      <w:pPr>
        <w:ind w:left="2880" w:firstLine="720"/>
        <w:jc w:val="both"/>
      </w:pPr>
      <w:r>
        <w:t>установил:</w:t>
      </w:r>
    </w:p>
    <w:p>
      <w:pPr>
        <w:jc w:val="both"/>
      </w:pPr>
    </w:p>
    <w:p>
      <w:pPr>
        <w:jc w:val="both"/>
      </w:pPr>
      <w:r>
        <w:t xml:space="preserve">Осоргин С.В. дата в время час. возле дома №3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Осоргин С.В.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Осоргин С.В.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 xml:space="preserve">Осоргин С.В. находился в состоянии опьянения, явилось наличие у него признаков опьянения – запах алкоголя изо рта, неустойчивость позы, нарушение речи, резкое изменение окраски кожных покровов лица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Осоргина С.В.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0,625 мг/л, превышающей 0,16 мг/л - возможную суммарную погрешность измерений, у Осоргина С.В. было установлено состояние опьянения (л.д.3, 4).</w:t>
      </w:r>
    </w:p>
    <w:p>
      <w:pPr>
        <w:jc w:val="both"/>
      </w:pPr>
      <w:r>
        <w:t>Факт совершения Осоргиным С.В., административного правонарушения, предусмотренного ч.1 ст.12.8 КоАП РФ, подтверждается:</w:t>
      </w:r>
    </w:p>
    <w:p>
      <w:pPr>
        <w:jc w:val="both"/>
      </w:pPr>
      <w:r>
        <w:t>- протоколом об административном правонарушении 82 АП №109435 от дата, который составлен уполномоченным должностным лицом, содержание протокола соответствует требованиям ст.28.2 КоАП РФ, копия протокола вручена Осоргину С.В.,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w:t>
      </w:r>
    </w:p>
    <w:p>
      <w:pPr>
        <w:jc w:val="both"/>
      </w:pPr>
      <w:r>
        <w:t>№019433 от дата, который составлен в соответствии со ст.27.12 КоАП РФ (л.д.2);</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№00412 от дата (л.д.3, 4);</w:t>
      </w:r>
    </w:p>
    <w:p>
      <w:pPr>
        <w:jc w:val="both"/>
      </w:pPr>
      <w:r>
        <w:t xml:space="preserve">- видеозаписью, на которой зафиксирован разговор Осоргина С.В. с инспектором ДПС, в ходе которого Осоргин С.В. был отстранён от управления транспортным средством, процедура освидетельствования на состояние алкогольного опьянения, результаты освидетельствования, с которыми Осоргин С.В. согласился (л.д.10). </w:t>
      </w:r>
    </w:p>
    <w:p>
      <w:pPr>
        <w:jc w:val="both"/>
      </w:pPr>
      <w:r>
        <w:t xml:space="preserve">Согласно справке ОГИБДД ОМВД России по адрес и карточке на водителя Осоргин С.В., он не относится к категории лиц, подвергнутых административному наказанию по ст.ст.12.8, 12.26 КоАП РФ, и имеющих судимость по ст.264, ст.264.1 УК РФ (л.д.9, 11).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Осоргин С.В.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Осоргину С.В. учитывается характер совершённого административного правонарушения, личность виновного, </w:t>
      </w:r>
      <w:r>
        <w:t>его имущественное положение, обстоятельства, смягчающие административную ответственность.</w:t>
      </w:r>
    </w:p>
    <w:p>
      <w:pPr>
        <w:jc w:val="both"/>
      </w:pPr>
      <w:r>
        <w:t xml:space="preserve">Осоргиным С.В.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 </w:t>
      </w:r>
    </w:p>
    <w:p>
      <w:pPr>
        <w:jc w:val="both"/>
      </w:pPr>
      <w:r>
        <w:t xml:space="preserve">Обстоятельствами, смягчающими административную ответственность, в соответствии с ч.2 ст.4.2 КоАП РФ признаю признание Осоргиным С.В. своей вины, наличие на иждивении виновного малолетнего ребёнка.  </w:t>
      </w:r>
    </w:p>
    <w:p>
      <w:pPr>
        <w:jc w:val="both"/>
      </w:pPr>
      <w:r>
        <w:t xml:space="preserve">Обстоятельств, отягчающих административную ответственность, не установлено.  </w:t>
      </w:r>
    </w:p>
    <w:p>
      <w:pPr>
        <w:jc w:val="both"/>
      </w:pPr>
      <w:r>
        <w:t>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Осоргину С.В.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160" w:firstLine="720"/>
        <w:jc w:val="both"/>
      </w:pPr>
      <w:r>
        <w:t>постановил:</w:t>
      </w:r>
    </w:p>
    <w:p>
      <w:pPr>
        <w:jc w:val="both"/>
      </w:pPr>
    </w:p>
    <w:p>
      <w:pPr>
        <w:jc w:val="both"/>
      </w:pPr>
      <w:r>
        <w:t xml:space="preserve">признать Осоргина </w:t>
      </w:r>
      <w:r>
        <w:t>фио</w:t>
      </w:r>
      <w:r>
        <w:t xml:space="preserve">, родившегося дата в </w:t>
      </w:r>
    </w:p>
    <w:p>
      <w:pPr>
        <w:jc w:val="both"/>
      </w:pPr>
      <w:r>
        <w:t xml:space="preserve">адрес, зарегистрированного по адресу: адрес, </w:t>
      </w:r>
    </w:p>
    <w:p>
      <w:pPr>
        <w:jc w:val="both"/>
      </w:pPr>
      <w:r>
        <w:t xml:space="preserve">адрес, проживающего по адресу: адрес, </w:t>
      </w:r>
    </w:p>
    <w:p>
      <w:pPr>
        <w:jc w:val="both"/>
      </w:pP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
        <w:t>Штраф подлежит уплате по следующим реквизитам: Отделение адрес банка России, УФК по адрес (ОМВД России по адрес), единый казначейский счёт №40102810645370000035, БИК – телефон, казначейский счёт №03100643000000017500, КБК – 18811601121010001140, КПП – телефон, ОКТМО – телефон, ИНН – телефон, УИН 18810491201900004023.</w:t>
      </w:r>
    </w:p>
    <w:p>
      <w:r>
        <w:t xml:space="preserve">Разъяснить Осоргину С.В., что удостоверение тракториста-машиниста либо заявление о его утрате сдаётся в Инспекцию по надзору за техническим состоянием самоходных машин и других техники адрес (адрес, </w:t>
      </w:r>
    </w:p>
    <w:p>
      <w:r>
        <w:t>адрес, 295022) в течение трёх рабочих дней со дня вступления в законную силу постановления, а также, что мера наказания в виде штрафа должна быть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 xml:space="preserve">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w:t>
      </w:r>
      <w:r>
        <w:t>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B8A3F65-2125-4566-94D9-551A7ACE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