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760" w:firstLine="720"/>
      </w:pPr>
      <w:r>
        <w:t>Дело №5-53-19/2021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 марта 2021 г.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Одинцова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имеющего вид на жительство ... зарегистрированного по адресу: адрес, ... в наименование организации, ..., </w:t>
      </w:r>
    </w:p>
    <w:p>
      <w:pPr>
        <w:jc w:val="both"/>
      </w:pPr>
      <w:r>
        <w:t xml:space="preserve">паспортные данные, 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Одинцов М.А. дата в время час. возле дома №3 по адрес в </w:t>
      </w:r>
    </w:p>
    <w:p>
      <w:pPr>
        <w:jc w:val="both"/>
      </w:pPr>
      <w:r>
        <w:t xml:space="preserve">адрес управлял транспортным средством – автомобилем марка автомобиля, 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>
      <w:pPr>
        <w:jc w:val="both"/>
      </w:pPr>
      <w:r>
        <w:t xml:space="preserve">В ходе рассмотрения дела Одинцов М.А.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оспаривал, пояснил, что на его иждивении находится супруга, страдающая онкологическим заболеванием, являющейся инвалидом первой группы.  </w:t>
      </w:r>
    </w:p>
    <w:p>
      <w:pPr>
        <w:jc w:val="both"/>
      </w:pPr>
      <w:r>
        <w:t xml:space="preserve">Отводов и ходатайств в ходе рассмотрения дела Одинцовым М.А. заявлено не было.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>В ходе рассмотрения дела установлено, что Одинцов М.А. управлял автомобилем, находясь при этом в состоянии алкогольного опьянения.</w:t>
      </w:r>
    </w:p>
    <w:p>
      <w:pPr>
        <w:jc w:val="both"/>
      </w:pPr>
      <w:r>
        <w:t>Объективным подтверждением виновности Одинцова М.А. в совершении административного правонарушения, предусмотренного ч.1 ст.12.8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82 АП №109007 от </w:t>
      </w:r>
    </w:p>
    <w:p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Одинцову М.А. под роспись (л.д.1).</w:t>
      </w:r>
    </w:p>
    <w:p>
      <w:pPr>
        <w:jc w:val="both"/>
      </w:pPr>
      <w:r>
        <w:t>Согласно протоколу об отстранении от управления транспортным средством 82 ОТ №019436 от дата Одинцов М.А. дата в время час. по адресу: адрес, был отстранён от управления транспортным средством до устранения причины отстранения, которой явилось наличие у него признака опьянения.</w:t>
      </w:r>
    </w:p>
    <w:p>
      <w:pPr>
        <w:jc w:val="both"/>
      </w:pPr>
      <w:r>
        <w:t xml:space="preserve">Основанием полагать, что Одинцов М.А.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(л.д.2, 4). </w:t>
      </w:r>
    </w:p>
    <w:p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следует из акта освидетельствования на состояние алкогольного опьянения 61 АА телефон от дата и протокола исследования выдыхаемого воздуха на наличие алкоголя №00127 от дата, в отношении Одинцова М.А. инспектором ДПС ОГИБДД ОМВД России по адрес </w:t>
      </w:r>
      <w:r>
        <w:t>фио</w:t>
      </w:r>
      <w:r>
        <w:t xml:space="preserve"> дата в время час.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0,61 мг/л, превышающей 0,16 мг/л - возможную суммарную погрешность измерений, у Одинцова М.А. было установлено состояние опьянения (л.д.3, 4).</w:t>
      </w:r>
    </w:p>
    <w:p>
      <w:pPr>
        <w:jc w:val="both"/>
      </w:pPr>
      <w:r>
        <w:t xml:space="preserve">При этом с результатами освидетельствования Одинцов М.А. согласился, замечаний не представил., такой возможности лишён не был.  </w:t>
      </w:r>
    </w:p>
    <w:p>
      <w:pPr>
        <w:jc w:val="both"/>
      </w:pPr>
      <w:r>
        <w:t xml:space="preserve">Указанные обстоятельства также подтверждаются представленной на запрос мирового судьи и исследованной в ходе рассмотрения дела видеозаписью, на которой зафиксирован разговор Одинцова М.А. с инспектором ДПС </w:t>
      </w:r>
    </w:p>
    <w:p>
      <w:pPr>
        <w:jc w:val="both"/>
      </w:pPr>
      <w:r>
        <w:t>фио</w:t>
      </w:r>
      <w:r>
        <w:t xml:space="preserve"> в служебном автомобиле ДПС, в ходе которого Одинцов М.А. был отстранён от управления транспортным средством, прошёл освидетельствование на состояние алкогольного опьянения и согласился с его результатами (л.д.33).  </w:t>
      </w:r>
    </w:p>
    <w:p>
      <w:pPr>
        <w:jc w:val="both"/>
      </w:pPr>
      <w:r>
        <w:t>Из справки и карточки на водителя Одинцова М.А. усматривается, что он не является лицом, подвергнутым административному наказанию по ст.ст.12.8, 12.26 КоАП РФ, и не имеет судимость по ст.ст.264, 264.1 УК РФ (л.д.7, 8).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Одинцов М.А.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>При назначении административного наказания Одинцову М.А.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Одинцовым М.А.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..., паспортные данные. 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Одинцовым М.А. своей вины, наличие на иждивении виновного малолетнего ребёнка и супруги, являющейся инвалидом первой группы.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Одинцову М.А.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Одинцова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зарегистрированного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адрес, л/с 04751А92470), единый казначейский счёт №40102810645370000035, БИК – телефон, казначейский счёт №03100643000000017500, КБК – 18811601201019000140, КПП – телефон, ОКТМО – телефон, ИНН – телефон, УИН 18810491211900000043.</w:t>
      </w:r>
    </w:p>
    <w:p>
      <w:pPr>
        <w:jc w:val="both"/>
      </w:pPr>
      <w:r>
        <w:t>Разъяснить Одинцову М.А.,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в течение шестидесяти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В случае уклонения лица, лишённого специального права, от сдачи соответствующего удостоверения (специ</w:t>
      </w:r>
      <w:r>
        <w:t>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F1ABE5-AFB4-41FC-8DF9-3D6AC63E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