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81AA9">
      <w:pPr>
        <w:jc w:val="right"/>
      </w:pPr>
      <w:r>
        <w:t>5</w:t>
      </w:r>
    </w:p>
    <w:p w:rsidR="00A77B3E" w:rsidP="00881AA9">
      <w:pPr>
        <w:jc w:val="right"/>
      </w:pPr>
      <w:r>
        <w:t>Дело №5-53-32/2022</w:t>
      </w:r>
    </w:p>
    <w:p w:rsidR="00A77B3E" w:rsidP="00881AA9">
      <w:pPr>
        <w:jc w:val="right"/>
      </w:pPr>
      <w:r>
        <w:t>УИД: 91MS0053-телефон-телефон</w:t>
      </w:r>
    </w:p>
    <w:p w:rsidR="00A77B3E" w:rsidP="00881AA9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/>
    <w:p w:rsidR="00A77B3E">
      <w:r>
        <w:t>Стасюка</w:t>
      </w:r>
      <w:r>
        <w:t xml:space="preserve"> Евгения Михайловича, родившегося 19 сентября 1991 г. в адрес, гражданина Российской Федерации (водительское удостоверение 9922157450), проживающего по адресу: адрес, ул. адрес, неработающего, женатого, имеющего на иждивении двоих несовершен</w:t>
      </w:r>
      <w:r>
        <w:t xml:space="preserve">нолетних детей, 2016 и паспортные данные,  </w:t>
      </w:r>
    </w:p>
    <w:p w:rsidR="00A77B3E"/>
    <w:p w:rsidR="00A77B3E" w:rsidP="00881AA9">
      <w:pPr>
        <w:jc w:val="center"/>
      </w:pPr>
      <w:r>
        <w:t>установил:</w:t>
      </w:r>
    </w:p>
    <w:p w:rsidR="00A77B3E"/>
    <w:p w:rsidR="00A77B3E">
      <w:r>
        <w:t>Стасюк</w:t>
      </w:r>
      <w:r>
        <w:t xml:space="preserve"> Е.М. дата в время час. на адрес, являясь водителем транспортного средства – автомобиля ВАЗ-21043 с государственным регистрационным знаком «А659РН82», при наличии у него признаков опьянения (за</w:t>
      </w:r>
      <w:r>
        <w:t>пах алкоголя изо рта, неустойчивость позы, поведение, не соответствующее обстановке), отказавшись от прохождения освидетельствования на состояние алкогольного опьянения, не выполнил законного требования уполномоченного должностного лица – инспектора ДПС ОГ</w:t>
      </w:r>
      <w:r>
        <w:t xml:space="preserve">ИБДД ОМВД России по адрес </w:t>
      </w:r>
      <w:r>
        <w:t>Жесткова</w:t>
      </w:r>
      <w:r>
        <w:t xml:space="preserve"> Д.С., -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</w:t>
      </w:r>
      <w:r>
        <w:t xml:space="preserve"> наказуемого деяния.</w:t>
      </w:r>
    </w:p>
    <w:p w:rsidR="00A77B3E">
      <w:r>
        <w:t xml:space="preserve">В ходе рассмотрения дела </w:t>
      </w:r>
      <w:r>
        <w:t>Стасюк</w:t>
      </w:r>
      <w:r>
        <w:t xml:space="preserve"> Е.М. виновность в совершении административного правонарушения, предусмотренного ч.1 ст.12.26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>Ис</w:t>
      </w:r>
      <w:r>
        <w:t xml:space="preserve">следовав материалы дела, прихожу к следующим выводам. 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</w:t>
      </w:r>
      <w:r>
        <w:t>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</w:t>
      </w:r>
      <w:r>
        <w:t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Таким образом, для привлечения к административно</w:t>
      </w:r>
      <w:r>
        <w:t xml:space="preserve">й ответственности по </w:t>
      </w:r>
    </w:p>
    <w:p w:rsidR="00A77B3E">
      <w:r>
        <w:t>ч.1 ст.12.26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В ходе рассм</w:t>
      </w:r>
      <w:r>
        <w:t xml:space="preserve">отрения дела установлено, что </w:t>
      </w:r>
      <w:r>
        <w:t>Стасюк</w:t>
      </w:r>
      <w:r>
        <w:t xml:space="preserve"> Е.М., являясь водителем автомобиля, не выполнил законного требования инспектора ДПС ОГИБДД ОМВД России по адрес </w:t>
      </w:r>
      <w:r>
        <w:t>Жесткова</w:t>
      </w:r>
      <w:r>
        <w:t xml:space="preserve"> Д.С., о прохождении медицинского освидетельствования на состояние опьянения, при этом его действия</w:t>
      </w:r>
      <w:r>
        <w:t xml:space="preserve"> (бездействие) не содержали уголовно наказуемого деяния. </w:t>
      </w:r>
    </w:p>
    <w:p w:rsidR="00A77B3E">
      <w:r>
        <w:t xml:space="preserve">Так, объективным подтверждением виновности </w:t>
      </w:r>
      <w:r>
        <w:t>Стасюка</w:t>
      </w:r>
      <w:r>
        <w:t xml:space="preserve"> Е.М. в совершении административного правонарушения, предусмотренного ч.1 ст.12.26 КоАП РФ, являются следующие доказательства. </w:t>
      </w:r>
    </w:p>
    <w:p w:rsidR="00A77B3E">
      <w:r>
        <w:t>Из протокола об адми</w:t>
      </w:r>
      <w:r>
        <w:t xml:space="preserve">нистративном правонарушении 82 АП №125649 от </w:t>
      </w:r>
    </w:p>
    <w:p w:rsidR="00A77B3E">
      <w:r>
        <w:t xml:space="preserve">дата усматривается, что он составлен уполномоченным должностным лицом – инспектором ДПС ОГИБДД ОМВД России по адрес </w:t>
      </w:r>
      <w:r>
        <w:t>Жестковым</w:t>
      </w:r>
      <w:r>
        <w:t xml:space="preserve"> Д.С., - содержание протокола соответствует требованиям ч.2 ст.28.2 КоАП РФ, копия пр</w:t>
      </w:r>
      <w:r>
        <w:t xml:space="preserve">отокола направлена </w:t>
      </w:r>
      <w:r>
        <w:t>Стасюку</w:t>
      </w:r>
      <w:r>
        <w:t xml:space="preserve"> Е.М. почтой, поскольку от её получения в момент составления протокола он отказался (л.д.1, 14). </w:t>
      </w:r>
    </w:p>
    <w:p w:rsidR="00A77B3E">
      <w:r>
        <w:t xml:space="preserve">Указанный протокол об административном правонарушении подтверждает, что </w:t>
      </w:r>
      <w:r>
        <w:t>Стасюк</w:t>
      </w:r>
      <w:r>
        <w:t xml:space="preserve"> Е.М. управлял автомобилем и не выполнил требование уп</w:t>
      </w:r>
      <w:r>
        <w:t xml:space="preserve">олномоченного должностного лица пройти медицинское освидетельствование на состояние опьянения. </w:t>
      </w:r>
    </w:p>
    <w:p w:rsidR="00A77B3E">
      <w:r>
        <w:t xml:space="preserve">Протоколом об отстранении от управления транспортным средством 82 ОТ №033001 от дата подтверждается, что </w:t>
      </w:r>
      <w:r>
        <w:t>Стасюк</w:t>
      </w:r>
      <w:r>
        <w:t xml:space="preserve"> Е.М. являлся водителем автомобиля ВАЗ-21043 с го</w:t>
      </w:r>
      <w:r>
        <w:t xml:space="preserve">сударственным регистрационным знаком «А659РН82» (л.д.2). </w:t>
      </w:r>
    </w:p>
    <w:p w:rsidR="00A77B3E">
      <w:r>
        <w:t>Наличие таких признаков опьянения, как запах алкоголя изо рта, неустойчивость позы, поведение, не соответствующее обстановке, согласуется с пунктом 3 Правил освидетельствования лица, которое управля</w:t>
      </w:r>
      <w:r>
        <w:t>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</w:t>
      </w:r>
      <w:r>
        <w:t>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>
      <w:r>
        <w:t>Согласно п.10 вышеуказанных</w:t>
      </w:r>
      <w:r>
        <w:t xml:space="preserve">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</w:t>
      </w:r>
      <w:r>
        <w:t>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В отношении </w:t>
      </w:r>
      <w:r>
        <w:t>Стас</w:t>
      </w:r>
      <w:r>
        <w:t>юка</w:t>
      </w:r>
      <w:r>
        <w:t xml:space="preserve"> Е.М. освидетельствование на состояние алкогольного опьянения не проводилось, поскольку </w:t>
      </w:r>
      <w:r>
        <w:t>Стасюк</w:t>
      </w:r>
      <w:r>
        <w:t xml:space="preserve"> Е.М. своими действиями проигнорировал соответствующее требование инспектора ДПС, что следует из видеозаписи, представленной в дело. Указанные обстоятельства п</w:t>
      </w:r>
      <w:r>
        <w:t xml:space="preserve">равомерно </w:t>
      </w:r>
      <w:r>
        <w:t xml:space="preserve">расценены инспектором ДПС как отказ от освидетельствования на состояние алкогольного опьянения. (л.д.6) </w:t>
      </w:r>
    </w:p>
    <w:p w:rsidR="00A77B3E">
      <w:r>
        <w:t xml:space="preserve">Из протокола о направлении на медицинское освидетельствование на состояние опьянения 61 АК телефон от дата, составленного инспектором ДПС </w:t>
      </w:r>
      <w:r>
        <w:t>Жестковым</w:t>
      </w:r>
      <w:r>
        <w:t xml:space="preserve"> Д.С., следует, что основанием для направления </w:t>
      </w:r>
    </w:p>
    <w:p w:rsidR="00A77B3E">
      <w:r>
        <w:t>Стасюка</w:t>
      </w:r>
      <w:r>
        <w:t xml:space="preserve"> Е.М. на медицинское освидетельствование на состояние </w:t>
      </w:r>
      <w:r>
        <w:t xml:space="preserve">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на состояние опьянения </w:t>
      </w:r>
      <w:r>
        <w:t>Стасюк</w:t>
      </w:r>
      <w:r>
        <w:t xml:space="preserve"> Е.М. отказался. (л.д.3, 6)</w:t>
      </w:r>
    </w:p>
    <w:p w:rsidR="00A77B3E">
      <w:r>
        <w:t xml:space="preserve">Направление </w:t>
      </w:r>
      <w:r>
        <w:t>Стасюка</w:t>
      </w:r>
      <w:r>
        <w:t xml:space="preserve"> Е.М. на медицинское освидетель</w:t>
      </w:r>
      <w:r>
        <w:t xml:space="preserve">ствование на состояние опьянения в медицинское учреждение осуществлено должностным лицом ГИБДД при применении видеозаписи, что соответствует требованиям ч.2 ст.27.12 КоАП РФ. </w:t>
      </w:r>
    </w:p>
    <w:p w:rsidR="00A77B3E">
      <w:r>
        <w:t>На исследованных в ходе рассмотрения дела видеозаписях, представленных в материа</w:t>
      </w:r>
      <w:r>
        <w:t xml:space="preserve">лы дела на DVD-диске, зафиксирован разговор </w:t>
      </w:r>
      <w:r>
        <w:t>Стасюка</w:t>
      </w:r>
      <w:r>
        <w:t xml:space="preserve"> Е.М. с инспектором ДПС, в ходе которого </w:t>
      </w:r>
      <w:r>
        <w:t>Стасюк</w:t>
      </w:r>
      <w:r>
        <w:t xml:space="preserve"> Е.М. был отстранён от управления автомобилем и не выполнил требование о прохождение освидетельствования на состояние алкогольного опьянения и медицинского ос</w:t>
      </w:r>
      <w:r>
        <w:t xml:space="preserve">видетельствования на состояние опьянения. (л.д.6)  </w:t>
      </w:r>
    </w:p>
    <w:p w:rsidR="00A77B3E">
      <w:r>
        <w:t xml:space="preserve">Факт отказа </w:t>
      </w:r>
      <w:r>
        <w:t>Стасюка</w:t>
      </w:r>
      <w:r>
        <w:t xml:space="preserve"> Е.М. от прохождения медицинского освидетельствования на состояние опьянения зафиксирован в протоколе об административном правонарушении и протоколе о направлении на медицинское освидет</w:t>
      </w:r>
      <w:r>
        <w:t>ельствование на состояние опьянения и оснований для признания указанных протоколов недопустимыми доказательствами по делу в ходе рассмотрения дела не установлено.</w:t>
      </w:r>
    </w:p>
    <w:p w:rsidR="00A77B3E">
      <w:r>
        <w:t xml:space="preserve">Из карточки и справки на водителя </w:t>
      </w:r>
      <w:r>
        <w:t>Стасюка</w:t>
      </w:r>
      <w:r>
        <w:t xml:space="preserve"> Е.М. усматривается, что он не является лицом, подве</w:t>
      </w:r>
      <w:r>
        <w:t>ргнутым административному наказанию по ст.ст.12.8, 12.26 КоАП РФ, и не имеет судимость по ст.ст.264, 264.1 УК РФ (л.д.8, 9).</w:t>
      </w:r>
    </w:p>
    <w:p w:rsidR="00A77B3E">
      <w:r>
        <w:t>Указанные процессуальные документы и иные материалы дела соответствуют требованиям КоАП РФ, в связи с чем являются допустимыми, дос</w:t>
      </w:r>
      <w:r>
        <w:t>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</w:t>
      </w:r>
      <w:r>
        <w:t>Стасюк</w:t>
      </w:r>
      <w:r>
        <w:t xml:space="preserve"> Е.М. нарушил требования п.2.3.2 ПДД РФ, и нахожу его вину в совершении административного </w:t>
      </w:r>
      <w:r>
        <w:t xml:space="preserve">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t xml:space="preserve">если такие действия (бездействие) не содержат уголовно наказуемого деяния. </w:t>
      </w:r>
    </w:p>
    <w:p w:rsidR="00A77B3E">
      <w:r>
        <w:t xml:space="preserve">При назначении административного наказания </w:t>
      </w:r>
      <w:r>
        <w:t>Стасюку</w:t>
      </w:r>
      <w:r>
        <w:t xml:space="preserve"> Е.М. учитывается характер совершённого им административного правонарушения, личность виновного, его имущественное положение, обст</w:t>
      </w:r>
      <w:r>
        <w:t>оятельства, смягчающие административную ответственность.</w:t>
      </w:r>
    </w:p>
    <w:p w:rsidR="00A77B3E">
      <w:r>
        <w:t>Стасюком</w:t>
      </w:r>
      <w:r>
        <w:t xml:space="preserve"> Е.М. совершено административное правонарушение, существенно нарушающее охраняемые законом общественные отношения в сфере безопасности </w:t>
      </w:r>
      <w:r>
        <w:t>дорожного движения, в настоящее время официально не труд</w:t>
      </w:r>
      <w:r>
        <w:t xml:space="preserve">оустроен, женат, на иждивении имеет двоих несовершеннолетних детей, 2016 и паспортные данные. </w:t>
      </w:r>
    </w:p>
    <w:p w:rsidR="00A77B3E">
      <w:r>
        <w:t xml:space="preserve">Обстоятельствами, смягчающими административную ответственность </w:t>
      </w:r>
    </w:p>
    <w:p w:rsidR="00A77B3E">
      <w:r>
        <w:t>Стасюка</w:t>
      </w:r>
      <w:r>
        <w:t xml:space="preserve"> Е.М., в соответствии со ст.4.2 КоАП РФ признаю признание </w:t>
      </w:r>
    </w:p>
    <w:p w:rsidR="00A77B3E">
      <w:r>
        <w:t>Стасюком</w:t>
      </w:r>
      <w:r>
        <w:t xml:space="preserve"> Е.М. своей вины, налич</w:t>
      </w:r>
      <w:r>
        <w:t xml:space="preserve">ие на иждивении виновного малолетних детей.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</w:t>
      </w:r>
      <w:r>
        <w:t xml:space="preserve">ь, с целью предупреждения совершения новых правонарушений, считаю необходимым назначить </w:t>
      </w:r>
      <w:r>
        <w:t>Стасюку</w:t>
      </w:r>
      <w:r>
        <w:t xml:space="preserve"> Е.М.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</w:t>
      </w:r>
      <w:r>
        <w:t xml:space="preserve">минимальный срок.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изложенного, руководствуясь ст.ст.29.9, 29.10 КоАП РФ,</w:t>
      </w:r>
    </w:p>
    <w:p w:rsidR="00A77B3E"/>
    <w:p w:rsidR="00A77B3E" w:rsidP="00881AA9">
      <w:pPr>
        <w:jc w:val="center"/>
      </w:pPr>
      <w:r>
        <w:t>постановил:</w:t>
      </w:r>
    </w:p>
    <w:p w:rsidR="00A77B3E"/>
    <w:p w:rsidR="00A77B3E">
      <w:r>
        <w:t xml:space="preserve">признать </w:t>
      </w:r>
      <w:r>
        <w:t>Стасюка</w:t>
      </w:r>
      <w:r>
        <w:t xml:space="preserve"> Евгения Михайловича виновным в совершении</w:t>
      </w:r>
      <w:r>
        <w:t xml:space="preserve"> административного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</w:t>
      </w:r>
      <w:r>
        <w:t>шесьт</w:t>
      </w:r>
      <w:r>
        <w:t xml:space="preserve"> месяцев.</w:t>
      </w:r>
    </w:p>
    <w:p w:rsidR="00A77B3E">
      <w:r>
        <w:t>Штраф подлежит уплате п</w:t>
      </w:r>
      <w:r>
        <w:t>о следующим реквизитам: УФК по адрес (ОМВД России по адрес л/с 04751А92470), ИНН телефон, КПП телефон, р/</w:t>
      </w:r>
      <w:r>
        <w:t>сч</w:t>
      </w:r>
      <w:r>
        <w:t xml:space="preserve"> 40102810645370000035 в Отделение адрес Банка России, БИК телефон, ОКТМО телефон, КБК 18811601121010001140, </w:t>
      </w:r>
      <w:r>
        <w:t>кор</w:t>
      </w:r>
      <w:r>
        <w:t xml:space="preserve">. </w:t>
      </w:r>
      <w:r>
        <w:t>сч</w:t>
      </w:r>
      <w:r>
        <w:t>. 03100643000000017500, УИН 188104</w:t>
      </w:r>
      <w:r>
        <w:t xml:space="preserve">91221900000239. </w:t>
      </w:r>
    </w:p>
    <w:p w:rsidR="00A77B3E">
      <w:r>
        <w:t xml:space="preserve">Разъяснить </w:t>
      </w:r>
      <w:r>
        <w:t>Стасюку</w:t>
      </w:r>
      <w:r>
        <w:t xml:space="preserve"> Е.М., что водительское удостоверение либо заявление о его утрате сдаётся в отделение ГИБДД ОМВД России по адрес, по месту жительства, в течение трёх рабочих дней со дня вступления в законную силу постановления, а также, </w:t>
      </w:r>
      <w:r>
        <w:t>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</w:t>
      </w:r>
      <w:r>
        <w:t xml:space="preserve">редусмотренного ч.1 ст.20.25 </w:t>
      </w:r>
    </w:p>
    <w:p w:rsidR="00A77B3E">
      <w:r>
        <w:t>КоАП РФ.</w:t>
      </w:r>
    </w:p>
    <w:p w:rsidR="00A77B3E"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</w:t>
      </w:r>
      <w:r>
        <w:t>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</w:t>
      </w:r>
      <w:r>
        <w:t>азанных документов.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/>
    <w:p w:rsidR="00A77B3E"/>
    <w:p w:rsidR="00A77B3E">
      <w:r>
        <w:t xml:space="preserve">Мировой судья </w:t>
      </w:r>
      <w:r>
        <w:t xml:space="preserve">    (подпись)     </w:t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A9"/>
    <w:rsid w:val="00881AA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