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CA48A0">
      <w:pPr>
        <w:jc w:val="right"/>
      </w:pPr>
      <w:r>
        <w:t>Дело №5-53-34/2024</w:t>
      </w:r>
    </w:p>
    <w:p w:rsidR="00A77B3E" w:rsidP="00CA48A0">
      <w:pPr>
        <w:jc w:val="center"/>
      </w:pPr>
      <w:r>
        <w:t>ПОСТАНОВЛЕНИЕ</w:t>
      </w:r>
    </w:p>
    <w:p w:rsidR="00A77B3E"/>
    <w:p w:rsidR="00A77B3E">
      <w:r>
        <w:t xml:space="preserve">20 февраля 2024 г.                                                        </w:t>
      </w:r>
      <w:r>
        <w:t xml:space="preserve">                              </w:t>
      </w:r>
      <w:r>
        <w:t>пгт</w:t>
      </w:r>
      <w:r>
        <w:t>. Кировское</w:t>
      </w:r>
    </w:p>
    <w:p w:rsidR="00A77B3E"/>
    <w:p w:rsidR="00A77B3E" w:rsidP="00CA48A0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</w:p>
    <w:p w:rsidR="00A77B3E" w:rsidP="00CA48A0">
      <w:pPr>
        <w:jc w:val="both"/>
      </w:pPr>
      <w:r>
        <w:t xml:space="preserve">Кувшинов И.В., рассмотрев дело об административном правонарушении, предусмотренном </w:t>
      </w:r>
      <w:r>
        <w:t>ч.1 ст.15.33.2 Кодекса Российской Федерации об административных правонарушениях (далее – Ко</w:t>
      </w:r>
      <w:r>
        <w:t xml:space="preserve">АП РФ), в отношении </w:t>
      </w:r>
      <w:r>
        <w:t>Сивцева …</w:t>
      </w:r>
      <w:r>
        <w:t>, родившегося …</w:t>
      </w:r>
      <w:r>
        <w:t xml:space="preserve"> г. в г. Старый Крым Кировского района Крымской области, гражданина Российской Федерации (паспортные данные 900-003), проживающего по адресу: ….</w:t>
      </w:r>
      <w:r>
        <w:t>,</w:t>
      </w:r>
    </w:p>
    <w:p w:rsidR="00A77B3E" w:rsidP="00CA48A0">
      <w:pPr>
        <w:jc w:val="center"/>
      </w:pPr>
      <w:r>
        <w:t>установил:</w:t>
      </w:r>
    </w:p>
    <w:p w:rsidR="00A77B3E" w:rsidP="00CA48A0">
      <w:pPr>
        <w:jc w:val="both"/>
      </w:pPr>
      <w:r>
        <w:t>Сивцев …</w:t>
      </w:r>
      <w:r>
        <w:t>., являясь по состоянию на 1 марта 2023 г. должностным лицом – директором наименование организации (далее – Предприятие) и находясь по адресу: …</w:t>
      </w:r>
      <w:r>
        <w:t>, то есть по месту нахождения Предприятия, в нарушение требований ст.ст.8, 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1 марта 202</w:t>
      </w:r>
      <w:r>
        <w:t>3 г. сведения</w:t>
      </w:r>
      <w:r>
        <w:t xml:space="preserve"> по форме ЕФС-1 в отношении работника …</w:t>
      </w:r>
      <w:r>
        <w:t xml:space="preserve">., представив необходимые сведения 21 марта 2023 г. </w:t>
      </w:r>
    </w:p>
    <w:p w:rsidR="00A77B3E" w:rsidP="00CA48A0">
      <w:pPr>
        <w:jc w:val="both"/>
      </w:pPr>
      <w:r>
        <w:t>Для участия в рассмотрении дела Сивцев …</w:t>
      </w:r>
      <w:r>
        <w:t>. не явилась, о месте и времени рассмотрения дела извещён надлежащим образом, ходатайство об отложе</w:t>
      </w:r>
      <w:r>
        <w:t xml:space="preserve">нии рассмотрения дела не представил, в </w:t>
      </w:r>
      <w:r>
        <w:t>связи</w:t>
      </w:r>
      <w:r>
        <w:t xml:space="preserve"> с чем дело рассмотрено в отсутствие лица, в отношении которого ведётся производство по делу. </w:t>
      </w:r>
    </w:p>
    <w:p w:rsidR="00A77B3E" w:rsidP="00CA48A0">
      <w:pPr>
        <w:jc w:val="both"/>
      </w:pPr>
      <w:r>
        <w:t>Исследовав материалы дела, прихожу к следующим выводам.</w:t>
      </w:r>
    </w:p>
    <w:p w:rsidR="00A77B3E" w:rsidP="00CA48A0">
      <w:pPr>
        <w:jc w:val="both"/>
      </w:pPr>
      <w:r>
        <w:t>Административная ответственность по ч.1 ст.15.33.2 КоАП РФ на</w:t>
      </w:r>
      <w:r>
        <w:t>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</w:t>
      </w:r>
      <w:r>
        <w:t>за исключением случаев, предусмотренных частью 2 настоящей статьи.</w:t>
      </w:r>
    </w:p>
    <w:p w:rsidR="00A77B3E" w:rsidP="00CA48A0">
      <w:pPr>
        <w:jc w:val="both"/>
      </w:pPr>
      <w:r>
        <w:t>Как усматривается из материалов дела, Сивцев …</w:t>
      </w:r>
      <w:r>
        <w:t>. по состоянию на 1 марта 2023 г. исполнял обязанности директора наименование организации и сведения о дате заключения, дате прекращения и ин</w:t>
      </w:r>
      <w:r>
        <w:t>ых необходимых данных договора ГПХ о выполнении работ (об оказании услуг) на вознаграждение в отношении …</w:t>
      </w:r>
      <w:r>
        <w:t xml:space="preserve">по форме ЕФС-1 в Отдел ПУ и ОИ №7 до </w:t>
      </w:r>
    </w:p>
    <w:p w:rsidR="00A77B3E" w:rsidP="00CA48A0">
      <w:pPr>
        <w:jc w:val="both"/>
      </w:pPr>
      <w:r>
        <w:t>1 марта 2023 г. не представил.</w:t>
      </w:r>
    </w:p>
    <w:p w:rsidR="00A77B3E" w:rsidP="00CA48A0">
      <w:pPr>
        <w:jc w:val="both"/>
      </w:pPr>
      <w:r>
        <w:t>Таким образом, Сивцев ..</w:t>
      </w:r>
      <w:r>
        <w:t>. как руководитель Предприятия, не исполнил о</w:t>
      </w:r>
      <w:r>
        <w:t xml:space="preserve">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</w:t>
      </w:r>
      <w:r>
        <w:t xml:space="preserve">пенсионного страхования, чем нарушил требования ст.11 Федерального закона №27-ФЗ от 1 апреля </w:t>
      </w:r>
    </w:p>
    <w:p w:rsidR="00A77B3E" w:rsidP="00CA48A0">
      <w:pPr>
        <w:jc w:val="both"/>
      </w:pPr>
      <w:r>
        <w:t>19</w:t>
      </w:r>
      <w:r>
        <w:t>96 г.</w:t>
      </w:r>
    </w:p>
    <w:p w:rsidR="00A77B3E" w:rsidP="00CA48A0">
      <w:pPr>
        <w:jc w:val="both"/>
      </w:pPr>
      <w:r>
        <w:t>Факт совершения Сивцевым …</w:t>
      </w:r>
      <w:r>
        <w:t>. административного правонарушения, предусмотренного ч.1 ст.15.33.2 КоАП РФ подтверждается: протоколом об административном правонарушении от 20 декабря 2023 г. №177 (л.д.1), копией акта о выявлении правонарушения в сфере з</w:t>
      </w:r>
      <w:r>
        <w:t>аконодательства РФ об индивидуальном (персонифицированном) учёте в системе обязательного пенсионного страхования от 19 апреля 2023 г. (л.д.7 оборот);</w:t>
      </w:r>
      <w:r>
        <w:t xml:space="preserve"> сведениями </w:t>
      </w:r>
      <w:r>
        <w:t>о</w:t>
      </w:r>
      <w:r>
        <w:t xml:space="preserve"> …</w:t>
      </w:r>
      <w:r>
        <w:t xml:space="preserve"> по форме ЕФС-1 (л.д.6).</w:t>
      </w:r>
    </w:p>
    <w:p w:rsidR="00A77B3E" w:rsidP="00CA48A0">
      <w:pPr>
        <w:jc w:val="both"/>
      </w:pPr>
      <w:r>
        <w:t xml:space="preserve">Оценив в соответствии со ст.26.11 КоАП </w:t>
      </w:r>
      <w:r>
        <w:t>РФ</w:t>
      </w:r>
      <w:r>
        <w:t xml:space="preserve"> исследованные </w:t>
      </w:r>
      <w:r>
        <w:t>в судебном заседании доказательства, признаю их допустимыми, достоверными и в своей совокупности достаточными для признания Сивцева …</w:t>
      </w:r>
      <w:r>
        <w:t xml:space="preserve"> виновным в совершении административного правонарушения, предусмотренного ч.1 ст.15.33.2 КоАП РФ.</w:t>
      </w:r>
    </w:p>
    <w:p w:rsidR="00A77B3E" w:rsidP="00CA48A0">
      <w:pPr>
        <w:jc w:val="both"/>
      </w:pPr>
      <w:r>
        <w:t>При назначении админис</w:t>
      </w:r>
      <w:r>
        <w:t>тративного наказания Сивцеву …</w:t>
      </w:r>
      <w:r>
        <w:t xml:space="preserve">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CA48A0">
      <w:pPr>
        <w:jc w:val="both"/>
      </w:pPr>
      <w:r>
        <w:t>Сивцевым …</w:t>
      </w:r>
      <w:r>
        <w:t>. соверш</w:t>
      </w:r>
      <w:r>
        <w:t xml:space="preserve">ено административное правонарушение в области финансов, налогов и сборов, ранее к административной ответственности не привлекался. </w:t>
      </w:r>
    </w:p>
    <w:p w:rsidR="00A77B3E" w:rsidP="00CA48A0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CA48A0">
      <w:pPr>
        <w:jc w:val="both"/>
      </w:pPr>
      <w:r>
        <w:t>Учитывая характер совершённого пра</w:t>
      </w:r>
      <w:r>
        <w:t xml:space="preserve">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CA48A0">
      <w:pPr>
        <w:jc w:val="both"/>
      </w:pPr>
      <w:r>
        <w:t>Сивцеву …</w:t>
      </w:r>
      <w:r>
        <w:t xml:space="preserve">. административное наказание в виде административного штрафа в пределах санкции ч.1 ст.15.33.2 КоАП РФ в минимальном </w:t>
      </w:r>
      <w:r>
        <w:t xml:space="preserve">размере. </w:t>
      </w:r>
    </w:p>
    <w:p w:rsidR="00A77B3E" w:rsidP="00CA48A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A48A0">
      <w:pPr>
        <w:jc w:val="both"/>
      </w:pPr>
      <w:r>
        <w:t>На основании изложенного и руководствуясь ст.ст.29.9, 29.10 КоАП РФ,</w:t>
      </w:r>
    </w:p>
    <w:p w:rsidR="00A77B3E" w:rsidP="00CA48A0">
      <w:pPr>
        <w:jc w:val="center"/>
      </w:pPr>
      <w:r>
        <w:t>постановил:</w:t>
      </w:r>
    </w:p>
    <w:p w:rsidR="00A77B3E" w:rsidP="00CA48A0">
      <w:pPr>
        <w:jc w:val="both"/>
      </w:pPr>
      <w:r>
        <w:t>признать Сивцева …</w:t>
      </w:r>
      <w:r>
        <w:t xml:space="preserve"> виновным в совершении </w:t>
      </w:r>
      <w:r>
        <w:t>административного правонарушения, предусмотренного ч.1 ст.15.33.2 КоАП РФ, и назначить ему наказание в виде административного штрафа в размере 300 (триста) рублей.</w:t>
      </w:r>
    </w:p>
    <w:p w:rsidR="00A77B3E" w:rsidP="00CA48A0">
      <w:pPr>
        <w:jc w:val="both"/>
      </w:pPr>
      <w:r>
        <w:t>Штраф подлежит уплате по следующим реквизитам: УФК по Республике Крым (Отделение Фонда пенси</w:t>
      </w:r>
      <w:r>
        <w:t xml:space="preserve">онного и социального страхования Российской Федерации по Республике Крым, </w:t>
      </w:r>
    </w:p>
    <w:p w:rsidR="00A77B3E" w:rsidP="00CA48A0">
      <w:pPr>
        <w:jc w:val="both"/>
      </w:pPr>
      <w:r>
        <w:t xml:space="preserve">л/с 04754Ф75010), Банк получателя: Отделение Республики Крым Банка России // УФК по Республике Крым г. Симферополь, БИК телефон, </w:t>
      </w:r>
      <w:r>
        <w:t>кор</w:t>
      </w:r>
      <w:r>
        <w:t xml:space="preserve">. </w:t>
      </w:r>
      <w:r>
        <w:t>сч</w:t>
      </w:r>
      <w:r>
        <w:t>. …</w:t>
      </w:r>
      <w:r>
        <w:t xml:space="preserve">.  </w:t>
      </w:r>
    </w:p>
    <w:p w:rsidR="00A77B3E" w:rsidP="00CA48A0">
      <w:pPr>
        <w:jc w:val="both"/>
      </w:pPr>
      <w:r>
        <w:t>Разъяснить Сивцеву …</w:t>
      </w:r>
      <w:r>
        <w:t>., что мера наказания в виде штрафа должна быть исполнена лицом, привл</w:t>
      </w:r>
      <w:r>
        <w:t>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</w:t>
      </w:r>
      <w:r>
        <w:t>ативного правонарушения, предусмотрен</w:t>
      </w:r>
      <w:r>
        <w:t xml:space="preserve">ного ч.1 ст.20.25 КоАП РФ. </w:t>
      </w:r>
    </w:p>
    <w:p w:rsidR="00A77B3E" w:rsidP="00CA48A0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  <w:r>
        <w:t xml:space="preserve">Мировой судья     </w:t>
      </w:r>
      <w:r>
        <w:t xml:space="preserve">     </w:t>
      </w:r>
      <w:r>
        <w:t>И.В.Кувшинов</w:t>
      </w: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p w:rsidR="00A77B3E" w:rsidP="00CA48A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A0"/>
    <w:rsid w:val="00A77B3E"/>
    <w:rsid w:val="00CA4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