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 w:rsidP="00AE2CF9">
      <w:pPr>
        <w:jc w:val="right"/>
      </w:pPr>
      <w:r>
        <w:t>Дело №5-53-36/2023</w:t>
      </w:r>
    </w:p>
    <w:p w:rsidR="00A77B3E" w:rsidP="00AE2CF9">
      <w:pPr>
        <w:jc w:val="center"/>
      </w:pPr>
      <w:r>
        <w:t>ПОСТАНОВЛЕНИЕ</w:t>
      </w:r>
    </w:p>
    <w:p w:rsidR="00A77B3E"/>
    <w:p w:rsidR="00A77B3E">
      <w:r>
        <w:t xml:space="preserve">6 февраля 2024 г.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E2CF9" w:rsidP="00AE2CF9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ст.20.7 Кодекса Российской Федерации об административных правонарушениях (далее – КоАП РФ</w:t>
      </w:r>
      <w:r>
        <w:t xml:space="preserve">), в отношении </w:t>
      </w:r>
      <w:r>
        <w:t>Галабурда</w:t>
      </w:r>
      <w:r>
        <w:t xml:space="preserve"> ….</w:t>
      </w:r>
      <w:r>
        <w:t>, родившегося …</w:t>
      </w:r>
      <w:r>
        <w:t xml:space="preserve"> г. в </w:t>
      </w:r>
      <w:r>
        <w:t xml:space="preserve">с. Лобаново </w:t>
      </w:r>
      <w:r>
        <w:t>Джанкойского</w:t>
      </w:r>
      <w:r>
        <w:t xml:space="preserve"> района Крымской области УССР, гражданина Российской Федерации (паспортные данные, </w:t>
      </w:r>
      <w:r>
        <w:t>910-003), проживающего по адресу: ….</w:t>
      </w:r>
      <w:r>
        <w:t xml:space="preserve"> занимающего должность руководителя аппарата администрации </w:t>
      </w:r>
    </w:p>
    <w:p w:rsidR="00A77B3E" w:rsidP="00AE2CF9">
      <w:pPr>
        <w:jc w:val="center"/>
      </w:pPr>
      <w:r>
        <w:t>установил:</w:t>
      </w:r>
    </w:p>
    <w:p w:rsidR="00A77B3E" w:rsidP="00AE2CF9">
      <w:pPr>
        <w:jc w:val="both"/>
      </w:pPr>
      <w:r>
        <w:t>Галабурда</w:t>
      </w:r>
      <w:r>
        <w:t xml:space="preserve"> …</w:t>
      </w:r>
      <w:r>
        <w:t>., являясь должностным лицом – руководителем аппарата администрации г. Старый Крым, ответственным за организацию работы по</w:t>
      </w:r>
      <w:r>
        <w:t xml:space="preserve"> гражданской обороне, до 7 ноября 2023 г. по адресу: …</w:t>
      </w:r>
      <w:r>
        <w:t>, не устранил нарушения требований Положения о гражданской обороне в Российской Федерации, утверждённого Постановлением Правительства Рос</w:t>
      </w:r>
      <w:r>
        <w:t>сийской Федерации от 26 ноября 2007 г. №804, Положения об организации и ведении гражданской обороны в муниципальных образованиях и организациях, утверждённого приказом</w:t>
      </w:r>
      <w:r>
        <w:t xml:space="preserve"> МЧС России от 14 ноября 2008 г. №687, Федерального закона от 12 февраля 1998 г. №28-ФЗ «</w:t>
      </w:r>
      <w:r>
        <w:t xml:space="preserve">О гражданской обороне», не выполнив предписание Отделения надзорной деятельности по Кировскому району УНД и ПР ГУ МЧС России по Республике Крым №6-ГО от </w:t>
      </w:r>
    </w:p>
    <w:p w:rsidR="00A77B3E" w:rsidP="00AE2CF9">
      <w:pPr>
        <w:jc w:val="both"/>
      </w:pPr>
      <w:r>
        <w:t>7 ноября 2022 г.</w:t>
      </w:r>
    </w:p>
    <w:p w:rsidR="00A77B3E" w:rsidP="00AE2CF9">
      <w:pPr>
        <w:jc w:val="both"/>
      </w:pPr>
      <w:r>
        <w:t xml:space="preserve">Для участия в рассмотрении дела </w:t>
      </w:r>
      <w:r>
        <w:t>Галабурда</w:t>
      </w:r>
      <w:r>
        <w:t xml:space="preserve"> …</w:t>
      </w:r>
      <w:r>
        <w:t>. не явился, о месте и времени рассмотре</w:t>
      </w:r>
      <w:r>
        <w:t xml:space="preserve">ния дела извещён надлежащим образом, о причинах неявки не сообщил, ходатайство об отложении рассмотрения дела не представил, в </w:t>
      </w:r>
      <w:r>
        <w:t>связи</w:t>
      </w:r>
      <w:r>
        <w:t xml:space="preserve"> с чем дело рассмотрено в отсутствие лица, в отношении которого ведётся производство по делу. </w:t>
      </w:r>
    </w:p>
    <w:p w:rsidR="00A77B3E" w:rsidP="00AE2CF9">
      <w:pPr>
        <w:jc w:val="both"/>
      </w:pPr>
      <w:r>
        <w:t>Исследовав материалы дела, сч</w:t>
      </w:r>
      <w:r>
        <w:t xml:space="preserve">итаю, что представленных материалов достаточно для установления факта совершения </w:t>
      </w:r>
      <w:r>
        <w:t>Галабурда</w:t>
      </w:r>
      <w:r>
        <w:t xml:space="preserve"> …</w:t>
      </w:r>
      <w:r>
        <w:t>. административного правонарушения.</w:t>
      </w:r>
    </w:p>
    <w:p w:rsidR="00A77B3E" w:rsidP="00AE2CF9">
      <w:pPr>
        <w:jc w:val="both"/>
      </w:pPr>
      <w:r>
        <w:t>В судебном заседании установлено, что предписанием Отделения надзорной деятельности по Кировскому району ГУ Министерства Росси</w:t>
      </w:r>
      <w:r>
        <w:t>йской Федерации по делам гражданской обороны, чрезвычайным ситуациям и ликвидации последствий стихийных бедствий по Республике Крым №6-ГО от 7 ноября 2022 г. администрации г. Старый Крым необходимо было в срок до 7 ноября 2023 г. устранить нарушения, устан</w:t>
      </w:r>
      <w:r>
        <w:t xml:space="preserve">овленных требований и мероприятий в области гражданской обороны. </w:t>
      </w:r>
    </w:p>
    <w:p w:rsidR="00A77B3E" w:rsidP="00AE2CF9">
      <w:pPr>
        <w:jc w:val="both"/>
      </w:pPr>
      <w:r>
        <w:t xml:space="preserve">Указанное предписание получено </w:t>
      </w:r>
      <w:r>
        <w:t>Галабурда</w:t>
      </w:r>
      <w:r>
        <w:t xml:space="preserve"> …</w:t>
      </w:r>
      <w:r>
        <w:t xml:space="preserve"> 7 ноября 2022 г. </w:t>
      </w:r>
    </w:p>
    <w:p w:rsidR="00A77B3E" w:rsidP="00AE2CF9">
      <w:pPr>
        <w:jc w:val="both"/>
      </w:pPr>
      <w:r>
        <w:t>Предписание выдано уполномоченным лицом, вступило в законную силу и подлежало исполнению в установленный в нём срок.</w:t>
      </w:r>
    </w:p>
    <w:p w:rsidR="00A77B3E" w:rsidP="00AE2CF9">
      <w:pPr>
        <w:jc w:val="both"/>
      </w:pPr>
      <w:r>
        <w:t>26 декабр</w:t>
      </w:r>
      <w:r>
        <w:t>я 2023 г. в период проведения внеплановой проверки Администрации города Старый Крым установлено, что требования предписания в полном объёме выполнены не были, что следует из акта проверки от 28 декабря 2023 г. №4-ГО.</w:t>
      </w:r>
    </w:p>
    <w:p w:rsidR="00A77B3E" w:rsidP="00AE2CF9">
      <w:pPr>
        <w:jc w:val="both"/>
      </w:pPr>
      <w:r>
        <w:t>Распоряжением главы администрации г. Ст</w:t>
      </w:r>
      <w:r>
        <w:t xml:space="preserve">арый Крым от 14 января 2020 г. №4 ответственным должностным лицом за решение задач в области защиты населения и территорий от чрезвычайных ситуаций и (или) гражданской обороны на территории МО городское поселение Старый Крым назначен </w:t>
      </w:r>
      <w:r>
        <w:t>Галабурда</w:t>
      </w:r>
      <w:r>
        <w:t xml:space="preserve"> .</w:t>
      </w:r>
      <w:r>
        <w:t>.</w:t>
      </w:r>
      <w:r>
        <w:t xml:space="preserve"> </w:t>
      </w:r>
    </w:p>
    <w:p w:rsidR="00A77B3E" w:rsidP="00AE2CF9">
      <w:pPr>
        <w:jc w:val="both"/>
      </w:pPr>
      <w:r>
        <w:t>Сущест</w:t>
      </w:r>
      <w:r>
        <w:t>венных нарушений закона при составлении протокола и оформлении других материалов не установлено, в связи с чем, они принимаются как доказательства, подтверждающие наличие события административного правонарушения и виновность лица, привлекаемого к администр</w:t>
      </w:r>
      <w:r>
        <w:t>ативной ответственности.</w:t>
      </w:r>
    </w:p>
    <w:p w:rsidR="00A77B3E" w:rsidP="00AE2CF9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AE2CF9">
      <w:pPr>
        <w:jc w:val="both"/>
      </w:pPr>
      <w:r>
        <w:t xml:space="preserve"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</w:t>
      </w:r>
      <w:r>
        <w:t>26.11 КоАП РФ.</w:t>
      </w:r>
    </w:p>
    <w:p w:rsidR="00A77B3E" w:rsidP="00AE2CF9">
      <w:pPr>
        <w:jc w:val="both"/>
      </w:pPr>
      <w:r>
        <w:t xml:space="preserve">Оценив представленные доказательства в их совокупности, считаю их в достаточной степени подтверждающими вину </w:t>
      </w:r>
      <w:r>
        <w:t>Галабурда</w:t>
      </w:r>
      <w:r>
        <w:t xml:space="preserve"> …</w:t>
      </w:r>
      <w:r>
        <w:t xml:space="preserve"> в совершении правонарушения, предусмотренного ч.1 ст.19.5 КоАП РФ, которая заключается в том, что он не принял все за</w:t>
      </w:r>
      <w:r>
        <w:t>висящие и достаточные меры по исполнению требований законного представления в установленный в нём срок, тогда как должен был и мог осознавать противоправный характер своего бездействия и возможные</w:t>
      </w:r>
      <w:r>
        <w:t xml:space="preserve"> последствия, что и повлекло за собой совершение администрат</w:t>
      </w:r>
      <w:r>
        <w:t>ивного правонарушения.</w:t>
      </w:r>
    </w:p>
    <w:p w:rsidR="00A77B3E" w:rsidP="00AE2CF9">
      <w:pPr>
        <w:jc w:val="both"/>
      </w:pPr>
      <w:r>
        <w:t xml:space="preserve">Ходатайств о продлении срока выполнения предписания в указанный административный орган от </w:t>
      </w:r>
      <w:r>
        <w:t>Галабурда</w:t>
      </w:r>
      <w:r>
        <w:t xml:space="preserve"> …</w:t>
      </w:r>
      <w:r>
        <w:t xml:space="preserve"> не направлялось. Доказательств обратного в ходе судебного разбирательства по делу представлено не было.</w:t>
      </w:r>
    </w:p>
    <w:p w:rsidR="00A77B3E" w:rsidP="00AE2CF9">
      <w:pPr>
        <w:jc w:val="both"/>
      </w:pPr>
      <w:r>
        <w:t>Таким образом, поскольку</w:t>
      </w:r>
      <w:r>
        <w:t xml:space="preserve"> </w:t>
      </w:r>
      <w:r>
        <w:t>Галабурда</w:t>
      </w:r>
      <w:r>
        <w:t xml:space="preserve"> …</w:t>
      </w:r>
      <w:r>
        <w:t>. не приняты надлежащие меры к выполнению законного представления об устранении нарушений законодательства, его бездействие следует квалифицировать по ч.1 ст.19.5 КоАП РФ, как невыполнение в установленный срок законного предписания органа, ос</w:t>
      </w:r>
      <w:r>
        <w:t>уществляющего государственный надзор, об устранении нарушений законодательства.</w:t>
      </w:r>
    </w:p>
    <w:p w:rsidR="00A77B3E" w:rsidP="00AE2CF9">
      <w:pPr>
        <w:jc w:val="both"/>
      </w:pPr>
      <w:r>
        <w:t xml:space="preserve">При назначении наказания </w:t>
      </w:r>
      <w:r>
        <w:t>Галабурда</w:t>
      </w:r>
      <w:r>
        <w:t xml:space="preserve"> …</w:t>
      </w:r>
      <w:r>
        <w:t>. учитывается характер совершённого административного правонарушения, личность виновного, отсутствие обстоятельств, смягчающих и отягчающи</w:t>
      </w:r>
      <w:r>
        <w:t xml:space="preserve">х административную ответственность. </w:t>
      </w:r>
    </w:p>
    <w:p w:rsidR="00A77B3E" w:rsidP="00AE2CF9">
      <w:pPr>
        <w:jc w:val="both"/>
      </w:pPr>
      <w:r>
        <w:t>Галабурда</w:t>
      </w:r>
      <w:r>
        <w:t xml:space="preserve"> …</w:t>
      </w:r>
      <w:r>
        <w:t xml:space="preserve">. совершено административное правонарушение против порядка управления, ранее к административной ответственности за совершение однородных правонарушений не привлекался, сведений об </w:t>
      </w:r>
      <w:r>
        <w:t>обратном</w:t>
      </w:r>
      <w:r>
        <w:t>, представленные м</w:t>
      </w:r>
      <w:r>
        <w:t xml:space="preserve">атериалы не содержат, официально трудоустроен.  </w:t>
      </w:r>
    </w:p>
    <w:p w:rsidR="00A77B3E" w:rsidP="00AE2CF9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AE2CF9">
      <w:pPr>
        <w:jc w:val="both"/>
      </w:pPr>
      <w:r>
        <w:t xml:space="preserve">Учитывая характер совершенного правонарушения, данные о личности виновного, считаю необходимым назначить </w:t>
      </w:r>
      <w:r>
        <w:t>Галабурда</w:t>
      </w:r>
      <w:r>
        <w:t xml:space="preserve"> …</w:t>
      </w:r>
      <w:r>
        <w:t xml:space="preserve">. административное наказание в виде административного штрафа в пределах санкции ч.1 ст.19.5 КоАП РФ в минимальном размере.    </w:t>
      </w:r>
    </w:p>
    <w:p w:rsidR="00A77B3E">
      <w:r>
        <w:t>Обстоятельс</w:t>
      </w:r>
      <w:r>
        <w:t>тв, предусмотренных ст. 24.5 КоАП РФ, исключающих производство по делу, не установлено.</w:t>
      </w:r>
    </w:p>
    <w:p w:rsidR="00A77B3E">
      <w:r>
        <w:t>На основании изложенного и руководствуясь ст.ст.29.9, 29.10 КоАП РФ,</w:t>
      </w:r>
    </w:p>
    <w:p w:rsidR="00A77B3E" w:rsidP="00AE2CF9">
      <w:pPr>
        <w:jc w:val="center"/>
      </w:pPr>
      <w:r>
        <w:t>постановил:</w:t>
      </w:r>
    </w:p>
    <w:p w:rsidR="00A77B3E" w:rsidP="00AE2CF9">
      <w:pPr>
        <w:jc w:val="both"/>
      </w:pPr>
      <w:r>
        <w:t xml:space="preserve">признать </w:t>
      </w:r>
      <w:r>
        <w:t>Галабурда</w:t>
      </w:r>
      <w:r>
        <w:t xml:space="preserve"> …</w:t>
      </w:r>
      <w:r>
        <w:t xml:space="preserve"> виновным в совершении административного правонаруш</w:t>
      </w:r>
      <w:r>
        <w:t xml:space="preserve">ения, предусмотренного ч.1 ст.19.5 КоАП РФ, и назначить ему наказание в виде административного штрафа в размере 1000 (одной тысячи) рублей. </w:t>
      </w:r>
    </w:p>
    <w:p w:rsidR="00A77B3E" w:rsidP="00AE2CF9">
      <w:pPr>
        <w:jc w:val="both"/>
      </w:pPr>
      <w:r>
        <w:t>Штраф подлежит уплате по следующим реквизитам: Министерство юстиции Республики Крым, ИНН телефон, КПП телефон, ….</w:t>
      </w:r>
      <w:r>
        <w:t xml:space="preserve"> КБК телефон </w:t>
      </w:r>
      <w:r>
        <w:t>телефон</w:t>
      </w:r>
      <w:r>
        <w:t xml:space="preserve">. </w:t>
      </w:r>
    </w:p>
    <w:p w:rsidR="00A77B3E" w:rsidP="00AE2CF9">
      <w:pPr>
        <w:jc w:val="both"/>
      </w:pPr>
      <w:r>
        <w:t xml:space="preserve">Разъяснить </w:t>
      </w:r>
      <w:r>
        <w:t>Галабурда</w:t>
      </w:r>
      <w:r>
        <w:t xml:space="preserve"> …</w:t>
      </w:r>
      <w:r>
        <w:t>., что мера наказания в виде штрафа должна быть испо</w:t>
      </w:r>
      <w:r>
        <w:t>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</w:t>
      </w:r>
      <w:r>
        <w:t xml:space="preserve">ения, предусмотренного ч.1 ст.20.25 КоАП РФ. </w:t>
      </w:r>
    </w:p>
    <w:p w:rsidR="00A77B3E" w:rsidP="00AE2CF9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</w:t>
      </w:r>
      <w:r>
        <w:t xml:space="preserve">ой судья     </w:t>
      </w:r>
      <w:r>
        <w:t xml:space="preserve">     </w:t>
      </w:r>
      <w:r>
        <w:t>И.В.Кувшинов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F9"/>
    <w:rsid w:val="00A77B3E"/>
    <w:rsid w:val="00AE2C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