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№5-53-40/2020</w:t>
      </w:r>
    </w:p>
    <w:p>
      <w:pPr>
        <w:ind w:left="2160" w:firstLine="720"/>
      </w:pPr>
      <w:r>
        <w:t>ПОСТАНОВЛЕНИЕ</w:t>
      </w:r>
    </w:p>
    <w:p>
      <w:pPr>
        <w:jc w:val="both"/>
      </w:pPr>
    </w:p>
    <w:p>
      <w:pPr>
        <w:jc w:val="both"/>
      </w:pPr>
      <w:r>
        <w:t xml:space="preserve">5 марта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Кадыровой </w:t>
      </w:r>
      <w:r>
        <w:t>фио</w:t>
      </w:r>
      <w:r>
        <w:t xml:space="preserve">, родившейся дата в адрес, гражданина ... проживающей по адресу: адрес, ... </w:t>
      </w:r>
    </w:p>
    <w:p>
      <w:pPr>
        <w:ind w:left="2160" w:firstLine="720"/>
        <w:jc w:val="both"/>
      </w:pPr>
      <w:r>
        <w:t>установил:</w:t>
      </w:r>
    </w:p>
    <w:p>
      <w:pPr>
        <w:jc w:val="both"/>
      </w:pPr>
      <w:r>
        <w:t xml:space="preserve">Кадырова Л.Д. дата в время час. на ...м адрес, являясь водителем транспортного средства – автомобиля марка автомобиля при наличии у неё признака опьянения (запах алкоголя изо рта)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её действия (бездействие) не содержали уголовно наказуемого деяния.  </w:t>
      </w:r>
    </w:p>
    <w:p>
      <w:pPr>
        <w:jc w:val="both"/>
      </w:pPr>
      <w:r>
        <w:t>В судебное заседание Кадырова Л.Д. не явилась, о месте и времени рассмотрения дела извещена надлежащим образом, ходатайство Кадыровой Л.Д. об отложении рассмотрения дела определением мирового судьи от 5 марта 2020 г. оставлено без удовлетворения, по причине предоставления Кадыровой Л.Д. недостоверных сведений о причинах невозможности явиться в судебное заседание, что свидетельствует о злоупотреблении Кадыровой Л.Д. своим правом, выраженном в неоднократных ходатайствах об отложении судебных заседаний и не предоставлении документов, подтверждающих уважительность причин неявки в судебные заседания.</w:t>
      </w:r>
    </w:p>
    <w:p>
      <w:pPr>
        <w:jc w:val="both"/>
      </w:pPr>
      <w:r>
        <w:t xml:space="preserve">Считаю, что указанная позиция Кадыровой Л.Д. направлена на затягивание сроков рассмотрения дела с целью избежать ответственности за содеянное. </w:t>
      </w:r>
    </w:p>
    <w:p>
      <w:pPr>
        <w:jc w:val="both"/>
      </w:pPr>
      <w:r>
        <w:t xml:space="preserve">Дело рассмотрено в отсутствие Кадыровой Л.Д.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t>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Кадырова Л.Д. находилась в состоянии опьянения, явилось наличие у неё признака опьянения – запах алкоголя изо рта (л.д.2). </w:t>
      </w:r>
    </w:p>
    <w:p>
      <w:pPr>
        <w:jc w:val="both"/>
      </w:pPr>
      <w:r>
        <w:t>Данный признак предусмотрен указанными выше Правилами.</w:t>
      </w:r>
    </w:p>
    <w:p>
      <w:pPr>
        <w:jc w:val="both"/>
      </w:pPr>
      <w:r>
        <w:t xml:space="preserve">Основанием для направления Кадыровой Л.Д. на медицинское освидетельствование на состояние опьянения послужил её отказ от прохождения освидетельствования на состояние алкогольного опьянения. При этом пройти медицинское освидетельствование Кадырова Л.Д. отказалась, что зафиксировано в соответствующем протоколе инспектором ГИБДД и подтверждается видеозаписью, представленной в материалы дела (л.д.3, 4).  </w:t>
      </w:r>
    </w:p>
    <w:p>
      <w:pPr>
        <w:jc w:val="both"/>
      </w:pPr>
      <w:r>
        <w:t xml:space="preserve">Направление Кадыровой Л.Д.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Кадыровой Л.Д.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№007886 от </w:t>
      </w:r>
    </w:p>
    <w:p>
      <w:pPr>
        <w:jc w:val="both"/>
      </w:pPr>
      <w:r>
        <w:t xml:space="preserve">дата, из которого следует, что Кадырова Л.Д. управляла автомобилем марка автомобиля и дата </w:t>
      </w:r>
    </w:p>
    <w:p>
      <w:pPr>
        <w:jc w:val="both"/>
      </w:pPr>
      <w:r>
        <w:t>дата в время час. на ...м адрес при наличии признака опьянения – запах алкоголя изо рта, была отстранена от управления автомобилем до устранения причины отстранения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Кадырова Л.Д. дата в время час. на 90км+500м адрес, при наличии признака опьянения и в связи с отказом от прохождения освидетельствования на состояние алкогольного опьянения, инспектором ГИБДД </w:t>
      </w:r>
      <w:r>
        <w:t>фио</w:t>
      </w:r>
      <w:r>
        <w:t xml:space="preserve"> направлена на медицинское освидетельствование на состояние опьянения, пройти которое отказалась (л.д.3);</w:t>
      </w:r>
    </w:p>
    <w:p>
      <w:pPr>
        <w:jc w:val="both"/>
      </w:pPr>
      <w:r>
        <w:t>- видеозаписью, приложенной к протоколу об административном правонарушении, на которой зафиксированы факты отказа Кадыровой Л.Д. от прохождения освидетельствования на состояние алкогольного опьянения и от медицинского освидетельствования на состояние опьянения (л.д.4);</w:t>
      </w:r>
    </w:p>
    <w:p>
      <w:pPr>
        <w:jc w:val="both"/>
      </w:pPr>
      <w:r>
        <w:t xml:space="preserve">- письменными объяснениями </w:t>
      </w:r>
      <w:r>
        <w:t>фио</w:t>
      </w:r>
      <w:r>
        <w:t xml:space="preserve">, согласно которым дата в ночное время совместно с инспектором ГИБДД </w:t>
      </w:r>
      <w:r>
        <w:t>фио</w:t>
      </w:r>
      <w:r>
        <w:t xml:space="preserve"> ими был выявлен автомобиль марка автомобиля, двигавшийся по адрес со стороны адрес с выключенными фарами, при остановке автомобиля установили, что им управляла Кадырова Л.Д. (л.д.14);</w:t>
      </w:r>
    </w:p>
    <w:p>
      <w:pPr>
        <w:jc w:val="both"/>
      </w:pPr>
      <w:r>
        <w:t xml:space="preserve">- согласно справке ОГИБДД ОМВД России по адрес Кадырова Л.Д. не является лицом, подвергнутым административному наказанию по ст.ст.12.8, 12.26 КоАП РФ, и не имеет судимость по ст.ст.264, 264.1 УК РФ (л.д.7). </w:t>
      </w:r>
    </w:p>
    <w:p>
      <w:pPr>
        <w:jc w:val="both"/>
      </w:pPr>
      <w:r>
        <w:t xml:space="preserve">Согласно разъяснениям, содержащимся в п.4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w:t>
      </w:r>
    </w:p>
    <w:p>
      <w:pPr>
        <w:jc w:val="both"/>
      </w:pPr>
      <w:r>
        <w:t xml:space="preserve">Указание в протоколе об административном правонарушении, что </w:t>
      </w:r>
    </w:p>
    <w:p>
      <w:pPr>
        <w:jc w:val="both"/>
      </w:pPr>
      <w:r>
        <w:t xml:space="preserve">Кадырова Л.Д. совершила вменённое ей административное правонарушение в время час. дата является несущественным, поскольку из протокола о направлении на медицинское освидетельствование на состояние опьянения следует, что Кадырова Л.Д. направлялась на медицинское освидетельствование в время час. дата, а в время час. дата была отстранена от управления транспортным средством.  </w:t>
      </w:r>
    </w:p>
    <w:p>
      <w:pPr>
        <w:jc w:val="both"/>
      </w:pPr>
      <w:r>
        <w:t>Таким образом,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Считаю, что Кадырова Л.Д. нарушила требования п.2.3.2 ПДД РФ, и нахожу её вину в совершении административного правонарушения доказанной, квалифицировав её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Доводы Кадыровой Л.Д., изложенные в протоколе об административном правонарушении, о том, что она не управляла автомобилем, сидела в нём и разговаривала по телефону, считаю надуманными, расцениваю их как стремление </w:t>
      </w:r>
      <w:r>
        <w:t>избежать ответственности за содеянное. Доводы Кадыровой Л.Д. опровергаются доказательствами, имеющимися в материалах дела и исследованными в судебном заседании.</w:t>
      </w:r>
    </w:p>
    <w:p>
      <w:pPr>
        <w:jc w:val="both"/>
      </w:pPr>
      <w:r>
        <w:t>При назначении административного наказания Кадыровой Л.Д. учитывается характер совершённого административного правонарушения, личность виновной, её имущественное положение, отсутствие обстоятельств, смягчающих и отягчающих административную ответственность.</w:t>
      </w:r>
    </w:p>
    <w:p>
      <w:pPr>
        <w:jc w:val="both"/>
      </w:pPr>
      <w:r>
        <w:t>Кадыровой Л.Д.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виновной, с целью предупреждения совершения новых правонарушений, считаю необходимым назначить Кадыровой Л.Д.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Кадырову </w:t>
      </w:r>
      <w:r>
        <w:t>фио</w:t>
      </w:r>
      <w:r>
        <w:t xml:space="preserve">, родившуюся дата в адрес, проживающую по адресу: адрес, </w:t>
      </w:r>
    </w:p>
    <w:p>
      <w:pPr>
        <w:jc w:val="both"/>
      </w:pPr>
      <w:r>
        <w:t>адрес, виновной в совершении административного правонарушения, предусмотренного ч.1 ст.12.26 КоАП РФ, и назначить ей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КБК – 18811630020016000140, получатель УФК (ОМВД России по адрес), УИН 18810491191900003268. </w:t>
      </w:r>
    </w:p>
    <w:p>
      <w:pPr>
        <w:jc w:val="both"/>
      </w:pPr>
      <w:r>
        <w:t>Разъяснить Кадыровой Л.Д.,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 xml:space="preserve">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w:t>
      </w:r>
      <w:r>
        <w:t>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5C67B3-4804-46D8-951F-8C3D33E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