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№5-53-52/2019</w:t>
      </w:r>
    </w:p>
    <w:p>
      <w:pPr>
        <w:ind w:left="144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>29 января 2019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Кальмова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в наименование организации, ...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Кальмов</w:t>
      </w:r>
      <w:r>
        <w:t xml:space="preserve"> С.В. дата в время час. возле дома ... по адрес в адрес, являясь водителем транспортного средства – мопеда марка автомобиля при наличии у него признаков опьянения (запах алкоголя изо рта, неустойчивость позы, резкое изменение окраски кожных покровов лица) и не имея при этом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</w:t>
      </w:r>
      <w:r>
        <w:t>Кальмов</w:t>
      </w:r>
      <w:r>
        <w:t xml:space="preserve"> С.В.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ч.2 ст.12.26 КоАП РФ, признал, в содеянном раскаялся.   </w:t>
      </w:r>
    </w:p>
    <w:p>
      <w:pPr>
        <w:jc w:val="both"/>
      </w:pPr>
      <w:r>
        <w:t xml:space="preserve">Каких-либо ходатайств и отводов в ходе рассмотрения дела </w:t>
      </w:r>
      <w:r>
        <w:t>Кальмовым</w:t>
      </w:r>
      <w:r>
        <w:t xml:space="preserve"> С.В. заявлено не было. 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Кальмова</w:t>
      </w:r>
      <w:r>
        <w:t xml:space="preserve"> С.В., прихожу к выводу о наличии его вины в совершении административного правонарушения, предусмотренного ч.2 ст.12.26 КоАП РФ, исходя из следующего. </w:t>
      </w:r>
    </w:p>
    <w:p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 xml:space="preserve">В соответствии с ч.2 ст.12.26 КоАП 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Кальмов</w:t>
      </w:r>
      <w:r>
        <w:t xml:space="preserve"> С.В. находился в состоянии опьянения, явилось наличие у него признаков опьянения – запах алкоголя изо рта, неустойчивость позы, резкое изменение окраски кожных покровов лица (л.д.3). </w:t>
      </w:r>
    </w:p>
    <w:p>
      <w:pPr>
        <w:jc w:val="both"/>
      </w:pPr>
      <w:r>
        <w:t xml:space="preserve"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 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Основанием для направления </w:t>
      </w:r>
      <w:r>
        <w:t>Кальмова</w:t>
      </w:r>
      <w:r>
        <w:t xml:space="preserve"> С.В.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Кальмов</w:t>
      </w:r>
      <w:r>
        <w:t xml:space="preserve"> С.В. отказался,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 (л.д.2, 5). </w:t>
      </w:r>
    </w:p>
    <w:p>
      <w:pPr>
        <w:jc w:val="both"/>
      </w:pPr>
      <w:r>
        <w:t xml:space="preserve">Направление </w:t>
      </w:r>
      <w:r>
        <w:t>Кальмова</w:t>
      </w:r>
      <w:r>
        <w:t xml:space="preserve"> С.В.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>
      <w:pPr>
        <w:jc w:val="both"/>
      </w:pPr>
      <w:r>
        <w:t xml:space="preserve">Факт совершения </w:t>
      </w:r>
      <w:r>
        <w:t>Кальмовым</w:t>
      </w:r>
      <w:r>
        <w:t xml:space="preserve"> С.В. административного правонарушения, предусмотренного ч.2 ст.12.26 КоАП РФ, подтверждается: протоколом об административном правонарушении 61 АГ телефон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61 АМ телефон от дата (л.д.3), протоколом о направлении на медицинское освидетельствование на состояние опьянения 61 АК телефон от дата (л.д.2), видеозаписью событий с участием </w:t>
      </w:r>
      <w:r>
        <w:t>Кальмова</w:t>
      </w:r>
      <w:r>
        <w:t xml:space="preserve"> С.В., на которой зафиксирован отказ </w:t>
      </w:r>
      <w:r>
        <w:t>Кальмова</w:t>
      </w:r>
      <w:r>
        <w:t xml:space="preserve"> С.В. от прохождения как освидетельствования на состояние алкогольного опьянения, так и медицинского освидетельствования на состояние опьянения (л.д.5), справкой ГИБДД от дата на водителя </w:t>
      </w:r>
      <w:r>
        <w:t>Кальмова</w:t>
      </w:r>
      <w:r>
        <w:t xml:space="preserve"> С.В. об отсутствии у </w:t>
      </w:r>
      <w:r>
        <w:t>Кальмова</w:t>
      </w:r>
      <w:r>
        <w:t xml:space="preserve"> С.В. водительского удостоверения (л.д.6).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Сведений о том, что </w:t>
      </w:r>
      <w:r>
        <w:t>Кальмов</w:t>
      </w:r>
      <w:r>
        <w:t xml:space="preserve"> С.В. ранее привлекался к административной ответственности за совершение административных правонарушений, предусмотренных ч.ч.1 и 3 ст.12.8, ст.12.26 КоАП РФ, в представленных материалах не имеется.</w:t>
      </w:r>
    </w:p>
    <w:p>
      <w:pPr>
        <w:jc w:val="both"/>
      </w:pPr>
      <w:r>
        <w:t xml:space="preserve">Таким образом, считаю, что </w:t>
      </w:r>
      <w:r>
        <w:t>Кальмов</w:t>
      </w:r>
      <w:r>
        <w:t xml:space="preserve"> С.В.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 xml:space="preserve">При назначении административного наказания </w:t>
      </w:r>
      <w:r>
        <w:t>Кальмову</w:t>
      </w:r>
      <w:r>
        <w:t xml:space="preserve"> С.В.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Кальмовым</w:t>
      </w:r>
      <w:r>
        <w:t xml:space="preserve"> С.В.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...   </w:t>
      </w:r>
    </w:p>
    <w:p>
      <w:pPr>
        <w:jc w:val="both"/>
      </w:pPr>
      <w:r>
        <w:t xml:space="preserve">Обстоятельством, смягчающим административную ответственность </w:t>
      </w:r>
    </w:p>
    <w:p>
      <w:pPr>
        <w:jc w:val="both"/>
      </w:pPr>
      <w:r>
        <w:t>Кальмову</w:t>
      </w:r>
      <w:r>
        <w:t xml:space="preserve"> С.В., признаю в соответствии с п.1 ч.1 ст.4.2 КоАП РФ его раскаяние в содеянном.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 считаю необходимым назначить </w:t>
      </w:r>
      <w:r>
        <w:t>Кальмову</w:t>
      </w:r>
      <w:r>
        <w:t xml:space="preserve"> С.В. административное наказание в виде административного ареста на минимальный срок, предусмотренный санкцией ч.2 ст.12.26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Кальмов</w:t>
      </w:r>
      <w:r>
        <w:t xml:space="preserve"> С.В.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Кальмова</w:t>
      </w:r>
      <w:r>
        <w:t xml:space="preserve"> С.В.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Кальмова</w:t>
      </w:r>
      <w:r>
        <w:t xml:space="preserve"> С.В. не производилось. 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Кальмова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зарегистрированного и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5A5503-D0E9-431F-BFBF-34C092FD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