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№5-53-62/2017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Абильвапова Эдема Сейтумеровича, родившегося дата в </w:t>
      </w:r>
    </w:p>
    <w:p w:rsidR="00A77B3E">
      <w:r>
        <w:t xml:space="preserve">адрес Кировского 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фио Э.С. дата в время отсутствовал в жилом помещении, являющимся его местом жительства, по адресу: адрес, нарушив административные ограничения, установленные решением Кировского районного суда адрес от дата  </w:t>
      </w:r>
    </w:p>
    <w:p w:rsidR="00A77B3E">
      <w:r>
        <w:t>В судебном заседании фио пояснил, что с протоколом об административном правонарушении согласен, покинул место своего жительства, поскольку возникла необходимость в приобретении лекарственных препаратов.</w:t>
      </w:r>
    </w:p>
    <w:p w:rsidR="00A77B3E">
      <w:r>
        <w:t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письменными объяснениями фио (л.д.3), копией решения Кировского районного  суда адрес от дата (л.д.4-5).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ст.19.24 КоАП РФ, поскольку он в нарушение установленных административных ограничений по решению суда покинул место своего жительства после время часов.   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 против порядка управления, официально не трудоустроен, доход имеет от случайных заработков, женат, несовершеннолетних детей на иждивении не имеет.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штрафа, при этом оснований для назначения наказания в виде административного ареста не имеется.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Абильвапова Эдема Сейтумеровича,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18880491170001022681.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